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D317C">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科学城老年活动设施建设项目工程量清单及控制价</w:t>
      </w:r>
    </w:p>
    <w:p w14:paraId="0BBB85C3">
      <w:pPr>
        <w:spacing w:line="560" w:lineRule="exact"/>
        <w:jc w:val="center"/>
        <w:rPr>
          <w:rFonts w:hint="eastAsia" w:ascii="方正小标宋简体" w:hAnsi="Calibri" w:eastAsia="方正小标宋简体"/>
          <w:spacing w:val="-6"/>
          <w:sz w:val="36"/>
          <w:szCs w:val="36"/>
          <w:highlight w:val="none"/>
        </w:rPr>
      </w:pPr>
      <w:r>
        <w:rPr>
          <w:rFonts w:hint="eastAsia" w:ascii="方正小标宋简体" w:hAnsi="Calibri" w:eastAsia="方正小标宋简体"/>
          <w:spacing w:val="-6"/>
          <w:sz w:val="36"/>
          <w:szCs w:val="36"/>
          <w:highlight w:val="none"/>
        </w:rPr>
        <w:t>编制服务</w:t>
      </w:r>
      <w:r>
        <w:rPr>
          <w:rFonts w:hint="eastAsia" w:ascii="方正小标宋简体" w:hAnsi="Calibri" w:eastAsia="方正小标宋简体"/>
          <w:spacing w:val="-6"/>
          <w:sz w:val="36"/>
          <w:szCs w:val="36"/>
          <w:highlight w:val="none"/>
          <w:lang w:eastAsia="zh-CN"/>
        </w:rPr>
        <w:t>（第二次）</w:t>
      </w:r>
      <w:r>
        <w:rPr>
          <w:rFonts w:hint="eastAsia" w:ascii="方正小标宋简体" w:hAnsi="Calibri" w:eastAsia="方正小标宋简体"/>
          <w:spacing w:val="-6"/>
          <w:sz w:val="36"/>
          <w:szCs w:val="36"/>
          <w:highlight w:val="none"/>
        </w:rPr>
        <w:t>比价文件</w:t>
      </w:r>
    </w:p>
    <w:p w14:paraId="4CFDF55A">
      <w:pPr>
        <w:spacing w:line="560" w:lineRule="exact"/>
        <w:jc w:val="center"/>
        <w:rPr>
          <w:rFonts w:ascii="方正小标宋简体" w:hAnsi="Calibri" w:eastAsia="方正小标宋简体"/>
          <w:spacing w:val="-6"/>
          <w:sz w:val="44"/>
          <w:szCs w:val="44"/>
        </w:rPr>
      </w:pPr>
    </w:p>
    <w:p w14:paraId="07422C59">
      <w:pPr>
        <w:snapToGrid w:val="0"/>
        <w:ind w:firstLine="640" w:firstLineChars="200"/>
        <w:rPr>
          <w:rFonts w:ascii="仿宋_GB2312" w:hAnsi="仿宋" w:eastAsia="仿宋_GB2312"/>
          <w:snapToGrid w:val="0"/>
          <w:kern w:val="0"/>
          <w:sz w:val="32"/>
          <w:szCs w:val="32"/>
        </w:rPr>
      </w:pPr>
      <w:r>
        <w:rPr>
          <w:rFonts w:hint="eastAsia" w:ascii="仿宋_GB2312" w:hAnsi="Arial" w:eastAsia="仿宋_GB2312" w:cs="Arial"/>
          <w:sz w:val="32"/>
          <w:szCs w:val="32"/>
        </w:rPr>
        <w:t>根据公管部《公管部（科办）采购管理实施细则（修订）》相关要求，</w:t>
      </w:r>
      <w:r>
        <w:rPr>
          <w:rFonts w:hint="eastAsia" w:ascii="仿宋_GB2312" w:eastAsia="仿宋_GB2312"/>
          <w:color w:val="000000"/>
          <w:sz w:val="32"/>
          <w:szCs w:val="32"/>
          <w:lang w:val="en-US" w:eastAsia="zh-CN"/>
        </w:rPr>
        <w:t>为完成</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科学城老年活动设施建设项目工程量清单及控制价编制服务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（第二次），</w:t>
      </w:r>
      <w:r>
        <w:rPr>
          <w:rFonts w:hint="eastAsia" w:ascii="仿宋_GB2312" w:hAnsi="仿宋" w:eastAsia="仿宋_GB2312"/>
          <w:snapToGrid w:val="0"/>
          <w:kern w:val="0"/>
          <w:sz w:val="32"/>
          <w:szCs w:val="32"/>
        </w:rPr>
        <w:t>公管部服务保障中心现邀请符合要求的供应商参加采购项目比价活动。</w:t>
      </w:r>
    </w:p>
    <w:p w14:paraId="2EF0951E">
      <w:pPr>
        <w:ind w:firstLine="640" w:firstLineChars="200"/>
        <w:rPr>
          <w:rFonts w:ascii="黑体" w:hAnsi="黑体" w:eastAsia="黑体"/>
          <w:sz w:val="32"/>
          <w:szCs w:val="32"/>
        </w:rPr>
      </w:pPr>
      <w:r>
        <w:rPr>
          <w:rFonts w:hint="eastAsia" w:ascii="黑体" w:hAnsi="黑体" w:eastAsia="黑体"/>
          <w:sz w:val="32"/>
          <w:szCs w:val="32"/>
        </w:rPr>
        <w:t>一、比价须知</w:t>
      </w:r>
    </w:p>
    <w:p w14:paraId="7F896D55">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项目名称：</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科学城老年活动设施建设项目工程量清单及控制价编制服务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（第二次）</w:t>
      </w:r>
    </w:p>
    <w:p w14:paraId="738CB097">
      <w:pPr>
        <w:snapToGrid w:val="0"/>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sz w:val="32"/>
          <w:szCs w:val="32"/>
          <w:highlight w:val="none"/>
        </w:rPr>
        <w:t>项目编号：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026GGBCGFW020</w:t>
      </w:r>
    </w:p>
    <w:p w14:paraId="1C30BD6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采购方式：调研比价</w:t>
      </w:r>
      <w:bookmarkStart w:id="2" w:name="_GoBack"/>
      <w:bookmarkEnd w:id="2"/>
    </w:p>
    <w:p w14:paraId="268CC46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最高限价：</w:t>
      </w:r>
      <w:r>
        <w:rPr>
          <w:rFonts w:hint="eastAsia" w:ascii="仿宋_GB2312" w:hAnsi="仿宋_GB2312" w:eastAsia="仿宋_GB2312" w:cs="仿宋_GB2312"/>
          <w:bCs/>
          <w:sz w:val="32"/>
          <w:szCs w:val="32"/>
          <w:lang w:val="en-US" w:eastAsia="zh-CN"/>
        </w:rPr>
        <w:t>19</w:t>
      </w:r>
      <w:r>
        <w:rPr>
          <w:rFonts w:hint="eastAsia" w:ascii="仿宋_GB2312" w:hAnsi="仿宋_GB2312" w:eastAsia="仿宋_GB2312" w:cs="仿宋_GB2312"/>
          <w:color w:val="0D0D0D" w:themeColor="text1" w:themeTint="F2"/>
          <w:sz w:val="30"/>
          <w:szCs w:val="30"/>
          <w:lang w:val="en-US" w:eastAsia="zh-CN"/>
          <w14:textFill>
            <w14:solidFill>
              <w14:schemeClr w14:val="tx1">
                <w14:lumMod w14:val="95000"/>
                <w14:lumOff w14:val="5000"/>
              </w14:schemeClr>
            </w14:solidFill>
          </w14:textFill>
        </w:rPr>
        <w:t>万</w:t>
      </w:r>
      <w:r>
        <w:rPr>
          <w:rFonts w:hint="eastAsia" w:ascii="仿宋_GB2312" w:hAnsi="仿宋_GB2312" w:eastAsia="仿宋_GB2312" w:cs="仿宋_GB2312"/>
          <w:color w:val="0D0D0D" w:themeColor="text1" w:themeTint="F2"/>
          <w:sz w:val="30"/>
          <w:szCs w:val="30"/>
          <w14:textFill>
            <w14:solidFill>
              <w14:schemeClr w14:val="tx1">
                <w14:lumMod w14:val="95000"/>
                <w14:lumOff w14:val="5000"/>
              </w14:schemeClr>
            </w14:solidFill>
          </w14:textFill>
        </w:rPr>
        <w:t>元</w:t>
      </w:r>
    </w:p>
    <w:p w14:paraId="4AE34E8F">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bCs/>
          <w:sz w:val="32"/>
          <w:szCs w:val="32"/>
          <w:lang w:val="en-US" w:eastAsia="zh-CN"/>
        </w:rPr>
        <w:t>中国工程物理研究院公共事务管理部</w:t>
      </w:r>
    </w:p>
    <w:p w14:paraId="2319B6FF">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统一采购实施部门：服务保障中心</w:t>
      </w:r>
    </w:p>
    <w:p w14:paraId="18B65B93">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2"/>
          <w:szCs w:val="32"/>
          <w:highlight w:val="none"/>
          <w:lang w:val="en-US" w:eastAsia="zh-CN" w:bidi="ar-SA"/>
        </w:rPr>
        <w:t>项目实施地点：科学城辖区</w:t>
      </w:r>
    </w:p>
    <w:p w14:paraId="426CE0A8">
      <w:pPr>
        <w:widowControl/>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shd w:val="clear" w:color="auto" w:fill="FFFFFF"/>
          <w:lang w:val="zh-CN"/>
        </w:rPr>
        <w:t>响应文件有效期：响应文件有效期为递交响应文件截止之日起</w:t>
      </w:r>
      <w:r>
        <w:rPr>
          <w:rFonts w:hint="eastAsia" w:ascii="仿宋_GB2312" w:hAnsi="仿宋_GB2312" w:eastAsia="仿宋_GB2312" w:cs="仿宋_GB2312"/>
          <w:kern w:val="0"/>
          <w:sz w:val="32"/>
          <w:szCs w:val="32"/>
          <w:shd w:val="clear" w:color="auto" w:fill="FFFFFF"/>
        </w:rPr>
        <w:t>9</w:t>
      </w:r>
      <w:r>
        <w:rPr>
          <w:rFonts w:hint="eastAsia" w:ascii="仿宋_GB2312" w:hAnsi="仿宋_GB2312" w:eastAsia="仿宋_GB2312" w:cs="仿宋_GB2312"/>
          <w:kern w:val="0"/>
          <w:sz w:val="32"/>
          <w:szCs w:val="32"/>
          <w:shd w:val="clear" w:color="auto" w:fill="FFFFFF"/>
          <w:lang w:val="zh-CN"/>
        </w:rPr>
        <w:t>0天。</w:t>
      </w:r>
    </w:p>
    <w:p w14:paraId="4EA459E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供应商邀请方式：</w:t>
      </w:r>
    </w:p>
    <w:p w14:paraId="0251CF7A">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本次邀请由采购人通过下列第</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① </w:t>
      </w:r>
      <w:r>
        <w:rPr>
          <w:rFonts w:hint="eastAsia" w:ascii="仿宋_GB2312" w:hAnsi="仿宋_GB2312" w:eastAsia="仿宋_GB2312" w:cs="仿宋_GB2312"/>
          <w:bCs/>
          <w:sz w:val="32"/>
          <w:szCs w:val="32"/>
        </w:rPr>
        <w:t>种方式。</w:t>
      </w:r>
    </w:p>
    <w:p w14:paraId="79E0FB7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①公告邀请方式（在科学城阳光政务网上发布，公告期限为3个工作日）；</w:t>
      </w:r>
    </w:p>
    <w:p w14:paraId="0903BD8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②直接邀请方式。</w:t>
      </w:r>
    </w:p>
    <w:p w14:paraId="578CD4A2">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比价人资格</w:t>
      </w:r>
    </w:p>
    <w:p w14:paraId="5E18B03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w:t>
      </w:r>
    </w:p>
    <w:p w14:paraId="5536C85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2.具有良好的商业信誉和健全的财务会计制度；</w:t>
      </w:r>
    </w:p>
    <w:p w14:paraId="0B42832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3.具有履行合同所必需的设备和专业技术能力；</w:t>
      </w:r>
    </w:p>
    <w:p w14:paraId="65C3242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4.有依法缴纳税收和社会保障资金的良好记录；</w:t>
      </w:r>
    </w:p>
    <w:p w14:paraId="21F3B42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5.参加采购活动前3年内在经营活动中没有重大违法记录；</w:t>
      </w:r>
    </w:p>
    <w:p w14:paraId="6A3BA533">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6.单位负责人为同一人或存在直接控股、管理关系的不同供应商，不得参加同一合同项下的采购活动；</w:t>
      </w:r>
    </w:p>
    <w:p w14:paraId="7EE7570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7.被国家监管部门列入政府采购严重违反失信记录及被院处以禁入处罚的供应商，在禁止期内不得参加我部采购活动；</w:t>
      </w:r>
    </w:p>
    <w:p w14:paraId="12ABA55D">
      <w:pPr>
        <w:snapToGrid w:val="0"/>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8.法律、行政法规规定的其他条件；</w:t>
      </w:r>
    </w:p>
    <w:p w14:paraId="356DC1AC">
      <w:pPr>
        <w:snapToGrid w:val="0"/>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9.</w:t>
      </w:r>
      <w:r>
        <w:rPr>
          <w:rFonts w:hint="eastAsia" w:ascii="仿宋_GB2312" w:hAnsi="仿宋_GB2312" w:eastAsia="仿宋_GB2312" w:cs="仿宋_GB2312"/>
          <w:bCs/>
          <w:sz w:val="32"/>
          <w:szCs w:val="32"/>
          <w:highlight w:val="none"/>
        </w:rPr>
        <w:t>特定资格条件</w:t>
      </w:r>
      <w:r>
        <w:rPr>
          <w:rFonts w:hint="eastAsia" w:ascii="仿宋_GB2312" w:hAnsi="仿宋_GB2312" w:eastAsia="仿宋_GB2312" w:cs="仿宋_GB2312"/>
          <w:bCs/>
          <w:sz w:val="32"/>
          <w:szCs w:val="32"/>
          <w:highlight w:val="none"/>
          <w:lang w:eastAsia="zh-CN"/>
        </w:rPr>
        <w:t>：无</w:t>
      </w:r>
      <w:r>
        <w:rPr>
          <w:rFonts w:hint="eastAsia" w:ascii="仿宋_GB2312" w:hAnsi="仿宋_GB2312" w:eastAsia="仿宋_GB2312" w:cs="仿宋_GB2312"/>
          <w:bCs/>
          <w:sz w:val="32"/>
          <w:szCs w:val="32"/>
          <w:highlight w:val="none"/>
          <w:lang w:val="en-US" w:eastAsia="zh-CN"/>
        </w:rPr>
        <w:t>。</w:t>
      </w:r>
    </w:p>
    <w:p w14:paraId="2D20451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比价人提供的资质及其他证明文件</w:t>
      </w:r>
    </w:p>
    <w:p w14:paraId="20026BDE">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w:t>
      </w:r>
    </w:p>
    <w:p w14:paraId="7D8076A9">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79F416A2">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2.承诺函（格式详见附件1）</w:t>
      </w:r>
    </w:p>
    <w:p w14:paraId="543DD28E">
      <w:pPr>
        <w:snapToGrid w:val="0"/>
        <w:spacing w:line="50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hint="eastAsia" w:ascii="仿宋_GB2312" w:hAnsi="仿宋_GB2312" w:eastAsia="仿宋_GB2312" w:cs="仿宋_GB2312"/>
          <w:sz w:val="32"/>
          <w:szCs w:val="32"/>
          <w:lang w:val="zh-CN"/>
        </w:rPr>
        <w:t>法定代</w:t>
      </w:r>
      <w:r>
        <w:rPr>
          <w:rFonts w:hint="eastAsia" w:ascii="仿宋_GB2312" w:hAnsi="仿宋_GB2312" w:eastAsia="仿宋_GB2312" w:cs="仿宋_GB2312"/>
          <w:sz w:val="32"/>
          <w:szCs w:val="32"/>
        </w:rPr>
        <w:t>表人/负责人授权书原件(法定代表人/负责人签署响应文件时不需要提供授权书，但须提供法定代表人/负责人身份证明）加盖供应商公章。（见附件2）</w:t>
      </w:r>
    </w:p>
    <w:p w14:paraId="0AAB11F3">
      <w:pPr>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.与中国工程物理研究院职工关联关系（非资格条件证明文件）</w:t>
      </w:r>
    </w:p>
    <w:p w14:paraId="658DA84B">
      <w:pPr>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3256B593">
      <w:pPr>
        <w:snapToGrid w:val="0"/>
        <w:spacing w:line="500" w:lineRule="exact"/>
        <w:ind w:firstLine="640" w:firstLineChars="200"/>
        <w:rPr>
          <w:rFonts w:hint="eastAsia" w:eastAsia="仿宋_GB2312"/>
          <w:lang w:eastAsia="zh-CN"/>
        </w:rPr>
      </w:pPr>
      <w:r>
        <w:rPr>
          <w:rFonts w:hint="eastAsia" w:ascii="仿宋_GB2312" w:hAnsi="仿宋_GB2312" w:eastAsia="仿宋_GB2312" w:cs="仿宋_GB2312"/>
          <w:sz w:val="32"/>
          <w:szCs w:val="32"/>
          <w:lang w:eastAsia="zh-CN"/>
        </w:rPr>
        <w:t>注：若供应商存在供应商的股东或实际控制人、重要任职人员中若有院职工及其家庭成员、主要社会关系人等情况的，但未提供说明函的，则视为供应商虚假承诺，按虚假承诺进行处罚。</w:t>
      </w:r>
    </w:p>
    <w:p w14:paraId="590C1B37">
      <w:pPr>
        <w:tabs>
          <w:tab w:val="left" w:pos="420"/>
        </w:tabs>
        <w:snapToGrid w:val="0"/>
        <w:spacing w:line="560" w:lineRule="exact"/>
        <w:ind w:firstLine="640" w:firstLineChars="200"/>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提供股东构成及持股比例证明材料（可提供备案公司章程</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val="zh-CN"/>
        </w:rPr>
        <w:t>。</w:t>
      </w:r>
    </w:p>
    <w:p w14:paraId="1953C633">
      <w:pPr>
        <w:pStyle w:val="162"/>
        <w:snapToGrid w:val="0"/>
        <w:ind w:firstLine="640"/>
        <w:rPr>
          <w:rFonts w:hint="eastAsia" w:ascii="仿宋_GB2312" w:hAnsi="仿宋_GB2312" w:eastAsia="黑体" w:cs="仿宋_GB2312"/>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采购需求及要求</w:t>
      </w:r>
    </w:p>
    <w:p w14:paraId="5AA9790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㈠采购需求</w:t>
      </w:r>
    </w:p>
    <w:p w14:paraId="01A0D1CE">
      <w:pPr>
        <w:pStyle w:val="6"/>
        <w:spacing w:line="40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完成科学城老年活动设施建设项目工程量清单及控制价编制服务。</w:t>
      </w:r>
    </w:p>
    <w:p w14:paraId="251C43A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㈡采购要求</w:t>
      </w:r>
    </w:p>
    <w:p w14:paraId="5ACBC72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1.技术要求</w:t>
      </w:r>
    </w:p>
    <w:p w14:paraId="02CDD8C2">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 xml:space="preserve">符合国家现行有效的标准并满足采购人的正常需求。 </w:t>
      </w:r>
    </w:p>
    <w:p w14:paraId="7ED84305">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2.服务要求</w:t>
      </w:r>
    </w:p>
    <w:p w14:paraId="088A969A">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对服务团队（人员）要求（实质性要求）：为便于项目的顺利实施，供应商应相对固定项目负责人和服务团队，坚持科学准确、客观真实、合理合法的原则，在采购人要求的时间内完成工程造价咨询服务。项目负责人应具有全国造价工程师（一级造价工程师）资格，并具有工程类或经济类高级职称；项目团队至少包含土建和安装专业全国造价工程师（一级造价工程师）各1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提供有效证书复印件并加盖公章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CD1770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⑵对设施、设备要求：无。</w:t>
      </w:r>
    </w:p>
    <w:p w14:paraId="17543BD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⑶对实施场地要求：无。</w:t>
      </w:r>
    </w:p>
    <w:p w14:paraId="7BDAB94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3.商务要求</w:t>
      </w:r>
    </w:p>
    <w:p w14:paraId="645433B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⑴服务期限</w:t>
      </w:r>
    </w:p>
    <w:p w14:paraId="18525CDC">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提交完整资料后15日内完成工程量清单及控制价编制。</w:t>
      </w:r>
    </w:p>
    <w:p w14:paraId="50E5A1D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⑵服务地点</w:t>
      </w:r>
    </w:p>
    <w:p w14:paraId="648C823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Cs/>
          <w:sz w:val="32"/>
          <w:szCs w:val="32"/>
          <w:lang w:val="en-US" w:eastAsia="zh-CN"/>
        </w:rPr>
        <w:t>中国工程物理研究院公共事务管理部</w:t>
      </w:r>
    </w:p>
    <w:p w14:paraId="05B4FA9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⑶成果形式</w:t>
      </w:r>
    </w:p>
    <w:p w14:paraId="229EC2CA">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提供送审及复核后的工程量清单及控制价成果文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件一式</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份（纸质</w:t>
      </w:r>
      <w:r>
        <w:rPr>
          <w:rFonts w:hint="eastAsia" w:ascii="仿宋_GB2312" w:hAnsi="仿宋_GB2312" w:eastAsia="仿宋_GB2312" w:cs="仿宋_GB2312"/>
          <w:color w:val="000000" w:themeColor="text1"/>
          <w:sz w:val="32"/>
          <w:szCs w:val="32"/>
          <w:lang w:eastAsia="zh-CN"/>
          <w14:textFill>
            <w14:solidFill>
              <w14:schemeClr w14:val="tx1"/>
            </w14:solidFill>
          </w14:textFill>
        </w:rPr>
        <w:t>版），并提供复核后的软件版及招标版。</w:t>
      </w:r>
    </w:p>
    <w:p w14:paraId="41C08C3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⑷验收标准和方式</w:t>
      </w:r>
    </w:p>
    <w:p w14:paraId="69026FFB">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按照现行标准现场验收。</w:t>
      </w:r>
    </w:p>
    <w:p w14:paraId="5210EC82">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⑸付款方式</w:t>
      </w:r>
    </w:p>
    <w:p w14:paraId="6D2D8DF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工程施工招标结束并足额开具增值税普通发票后15日内支付工程量清单及控制价编制费的90%，工程竣工验收并足额开具增值税普通发票后15日内支付剩余尾款。</w:t>
      </w:r>
    </w:p>
    <w:p w14:paraId="2D8A69FE">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4.其他要求</w:t>
      </w:r>
    </w:p>
    <w:p w14:paraId="1913EE10">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因咨询人未履行合同义务或履行合同义务不到位，致使工程量清单及招标控制价成果文件不满足国家或行业相关标准及规范、合同约定要求，建设单位有权追究咨询人责任。咨询人应赔偿由此造成的直接经济损失和附加损失。</w:t>
      </w:r>
    </w:p>
    <w:p w14:paraId="056A62C9">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⑵咨询人应配合、协助建设单位完成与合同相关的项目审计工作，包括但不限于提供资料（含专业软件电子数据）、现场核查等。</w:t>
      </w:r>
    </w:p>
    <w:p w14:paraId="2E27F32B">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⑶在合同约定服务期限内发生的所有自身安全责任由咨询人自行承担。</w:t>
      </w:r>
    </w:p>
    <w:p w14:paraId="6F78074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⑷咨询人违反廉洁管理规定，扣减合同额20%的合同价款。</w:t>
      </w:r>
    </w:p>
    <w:p w14:paraId="30CB062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⑸根据工作需要，咨询人同意接受委托人单位和中物院相关管理部门组织开展的对合同价格审核、合同执行监督。</w:t>
      </w:r>
    </w:p>
    <w:p w14:paraId="7F373516">
      <w:pPr>
        <w:pStyle w:val="6"/>
        <w:spacing w:line="400" w:lineRule="exact"/>
        <w:ind w:firstLine="640" w:firstLineChars="200"/>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（一）报价要求：请供应商一次性报出最优惠的价格，报价应包括完成该项目的所有费用。若评审组对供应商的报价提出异议，采购单位保留再次比价的权利。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（三）供应商书面说明应当签字确认或者加盖公章，否则无效。书面说明的签字确认，由其法定代表人/单位负责人/本人或者其授权代表签字确认。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四）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50A67F8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en-US" w:eastAsia="zh-CN" w:bidi="ar-SA"/>
        </w:rPr>
        <w:t>（五）本报价有效期为自报价截止之日起90日。报价有效期满之前均具有约束力。</w:t>
      </w:r>
    </w:p>
    <w:p w14:paraId="091B86C8">
      <w:pPr>
        <w:snapToGrid w:val="0"/>
        <w:ind w:firstLine="640" w:firstLineChars="200"/>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69A71917">
      <w:pPr>
        <w:snapToGrid w:val="0"/>
        <w:ind w:firstLine="640" w:firstLineChars="200"/>
        <w:rPr>
          <w:rFonts w:ascii="黑体" w:hAnsi="黑体" w:eastAsia="黑体"/>
          <w:sz w:val="32"/>
          <w:szCs w:val="32"/>
        </w:rPr>
      </w:pPr>
      <w:r>
        <w:rPr>
          <w:rFonts w:hint="eastAsia" w:ascii="黑体" w:hAnsi="黑体" w:eastAsia="黑体"/>
          <w:sz w:val="32"/>
          <w:szCs w:val="32"/>
        </w:rPr>
        <w:t>五、响应文件的印制和签署</w:t>
      </w:r>
    </w:p>
    <w:p w14:paraId="349B069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502130A4">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响应文件的正本和副本均需打印或用不褪色、不变质的墨水书写，并由供应商的法定代表人或其授权代表在规定签署处签字或签章</w:t>
      </w:r>
      <w:r>
        <w:rPr>
          <w:rFonts w:hint="eastAsia" w:ascii="仿宋_GB2312" w:hAnsi="仿宋_GB2312" w:eastAsia="仿宋_GB2312" w:cs="仿宋_GB2312"/>
          <w:bCs/>
          <w:sz w:val="32"/>
          <w:szCs w:val="32"/>
          <w:lang w:val="zh-CN"/>
        </w:rPr>
        <w:t>（法人代表</w:t>
      </w:r>
      <w:r>
        <w:rPr>
          <w:rFonts w:hint="eastAsia" w:ascii="仿宋_GB2312" w:hAnsi="仿宋_GB2312" w:eastAsia="仿宋_GB2312" w:cs="仿宋_GB2312"/>
          <w:bCs/>
          <w:sz w:val="32"/>
          <w:szCs w:val="32"/>
        </w:rPr>
        <w:t>或其授权代表</w:t>
      </w:r>
      <w:r>
        <w:rPr>
          <w:rFonts w:hint="eastAsia" w:ascii="仿宋_GB2312" w:hAnsi="仿宋_GB2312" w:eastAsia="仿宋_GB2312" w:cs="仿宋_GB2312"/>
          <w:bCs/>
          <w:sz w:val="32"/>
          <w:szCs w:val="32"/>
          <w:lang w:val="zh-CN"/>
        </w:rPr>
        <w:t>的签字可用具有法定效力的签字章）</w:t>
      </w:r>
      <w:r>
        <w:rPr>
          <w:rFonts w:hint="eastAsia" w:ascii="仿宋_GB2312" w:hAnsi="仿宋_GB2312" w:eastAsia="仿宋_GB2312" w:cs="仿宋_GB2312"/>
          <w:bCs/>
          <w:sz w:val="32"/>
          <w:szCs w:val="32"/>
        </w:rPr>
        <w:t>。响应文件副本可采用正本的复印件。</w:t>
      </w:r>
    </w:p>
    <w:p w14:paraId="048A6EB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响应文件的打印和书写应清楚工整，任何行间插字、涂改或增删，必须由供应商的法定代表人或其授权代表签字或签章。</w:t>
      </w:r>
    </w:p>
    <w:p w14:paraId="6B6C14F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响应文件正本和副本采取胶装方式装订成册，不得散装或者合页装订。</w:t>
      </w:r>
    </w:p>
    <w:p w14:paraId="51831D44">
      <w:pPr>
        <w:snapToGrid w:val="0"/>
        <w:ind w:firstLine="640" w:firstLineChars="200"/>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一）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承诺服务完成期限排序（均满足要求的按提前天数排序，无提前视为一致），期限短者优先；若供应商承诺服务完成期限一致的，按照2023年6月1日至今类似工程量清单及控制价编制服务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2B1E425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5EF71AF1">
      <w:pPr>
        <w:pStyle w:val="16"/>
        <w:snapToGrid w:val="0"/>
        <w:spacing w:after="0"/>
        <w:ind w:firstLine="640" w:firstLineChars="200"/>
        <w:rPr>
          <w:rFonts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、采购文件获取及确认</w:t>
      </w:r>
    </w:p>
    <w:p w14:paraId="69F2F15B">
      <w:pPr>
        <w:pStyle w:val="16"/>
        <w:snapToGrid w:val="0"/>
        <w:spacing w:after="0"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请贵公司于202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28</w:t>
      </w:r>
      <w:r>
        <w:rPr>
          <w:rFonts w:hint="eastAsia" w:ascii="仿宋_GB2312" w:eastAsia="仿宋_GB2312"/>
          <w:sz w:val="32"/>
          <w:szCs w:val="32"/>
          <w:highlight w:val="none"/>
        </w:rPr>
        <w:t>日下午1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hAnsi="仿宋" w:eastAsia="仿宋_GB2312" w:cs="Times New Roman"/>
          <w:snapToGrid w:val="0"/>
          <w:color w:val="000000"/>
          <w:kern w:val="0"/>
          <w:sz w:val="30"/>
          <w:szCs w:val="30"/>
          <w:highlight w:val="none"/>
          <w:lang w:val="zh-CN" w:eastAsia="zh-CN" w:bidi="ar-SA"/>
        </w:rPr>
        <w:t>将是否参加比价的《确认函》（格式详见附件）以邮件形式回复</w:t>
      </w:r>
      <w:r>
        <w:rPr>
          <w:rFonts w:hint="eastAsia" w:ascii="仿宋_GB2312" w:eastAsia="仿宋_GB2312"/>
          <w:sz w:val="32"/>
          <w:szCs w:val="32"/>
          <w:highlight w:val="none"/>
        </w:rPr>
        <w:t>。邮箱：</w:t>
      </w:r>
      <w:r>
        <w:rPr>
          <w:rFonts w:hint="eastAsia" w:ascii="仿宋_GB2312" w:hAnsi="仿宋" w:eastAsia="仿宋_GB2312" w:cs="Times New Roman"/>
          <w:snapToGrid w:val="0"/>
          <w:color w:val="000000"/>
          <w:kern w:val="0"/>
          <w:sz w:val="32"/>
          <w:szCs w:val="32"/>
          <w:highlight w:val="none"/>
          <w:lang w:val="en-US" w:eastAsia="zh-CN" w:bidi="ar-SA"/>
        </w:rPr>
        <w:t>xxx99zzb@163.com</w:t>
      </w:r>
      <w:r>
        <w:rPr>
          <w:rFonts w:hint="eastAsia" w:ascii="仿宋_GB2312" w:eastAsia="仿宋_GB2312"/>
          <w:sz w:val="32"/>
          <w:szCs w:val="32"/>
          <w:highlight w:val="none"/>
        </w:rPr>
        <w:t>。</w:t>
      </w:r>
    </w:p>
    <w:p w14:paraId="30828C51">
      <w:pPr>
        <w:pStyle w:val="16"/>
        <w:snapToGrid w:val="0"/>
        <w:spacing w:after="0"/>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、比价响应资料递交方式</w:t>
      </w:r>
    </w:p>
    <w:p w14:paraId="3E7E67DB">
      <w:pPr>
        <w:pStyle w:val="16"/>
        <w:snapToGrid w:val="0"/>
        <w:spacing w:after="0" w:line="500" w:lineRule="exact"/>
        <w:ind w:firstLine="640" w:firstLineChars="200"/>
        <w:rPr>
          <w:rFonts w:ascii="仿宋_GB2312" w:eastAsia="仿宋_GB2312"/>
          <w:sz w:val="32"/>
          <w:szCs w:val="32"/>
        </w:rPr>
      </w:pPr>
      <w:r>
        <w:rPr>
          <w:rFonts w:hint="eastAsia" w:ascii="仿宋_GB2312" w:eastAsia="仿宋_GB2312"/>
          <w:sz w:val="32"/>
          <w:szCs w:val="32"/>
          <w:highlight w:val="none"/>
        </w:rPr>
        <w:t>请贵公司在202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29日上午</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:00前将比价响应资料密封送达至科学城办事处办公大楼</w:t>
      </w:r>
      <w:r>
        <w:rPr>
          <w:rFonts w:hint="eastAsia" w:ascii="仿宋_GB2312" w:eastAsia="仿宋_GB2312"/>
          <w:sz w:val="32"/>
          <w:szCs w:val="32"/>
          <w:highlight w:val="none"/>
          <w:lang w:val="en-US" w:eastAsia="zh-CN"/>
        </w:rPr>
        <w:t>310室</w:t>
      </w:r>
      <w:r>
        <w:rPr>
          <w:rFonts w:hint="eastAsia" w:ascii="仿宋_GB2312" w:eastAsia="仿宋_GB2312"/>
          <w:sz w:val="32"/>
          <w:szCs w:val="32"/>
          <w:highlight w:val="none"/>
          <w:lang w:eastAsia="zh-CN"/>
        </w:rPr>
        <w:t>或邮寄</w:t>
      </w:r>
      <w:r>
        <w:rPr>
          <w:rFonts w:hint="eastAsia" w:ascii="仿宋_GB2312" w:eastAsia="仿宋_GB2312"/>
          <w:sz w:val="32"/>
          <w:szCs w:val="32"/>
        </w:rPr>
        <w:t>。</w:t>
      </w:r>
    </w:p>
    <w:p w14:paraId="3BAD5CD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比价文件收取联系人：</w:t>
      </w:r>
      <w:r>
        <w:rPr>
          <w:rFonts w:hint="eastAsia" w:ascii="仿宋_GB2312" w:eastAsia="仿宋_GB2312"/>
          <w:color w:val="auto"/>
          <w:sz w:val="32"/>
          <w:szCs w:val="32"/>
          <w:highlight w:val="none"/>
          <w:lang w:eastAsia="zh-CN"/>
        </w:rPr>
        <w:t>许老师</w:t>
      </w:r>
    </w:p>
    <w:p w14:paraId="36DD515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联系电话：0816-248</w:t>
      </w:r>
      <w:r>
        <w:rPr>
          <w:rFonts w:hint="eastAsia" w:ascii="仿宋_GB2312" w:eastAsia="仿宋_GB2312"/>
          <w:color w:val="auto"/>
          <w:sz w:val="32"/>
          <w:szCs w:val="32"/>
          <w:highlight w:val="none"/>
          <w:lang w:val="en-US" w:eastAsia="zh-CN"/>
        </w:rPr>
        <w:t>1166</w:t>
      </w:r>
    </w:p>
    <w:p w14:paraId="204FFA31">
      <w:pPr>
        <w:keepNext w:val="0"/>
        <w:keepLines w:val="0"/>
        <w:pageBreakBefore w:val="0"/>
        <w:kinsoku/>
        <w:wordWrap/>
        <w:overflowPunct/>
        <w:topLinePunct w:val="0"/>
        <w:bidi w:val="0"/>
        <w:snapToGrid w:val="0"/>
        <w:spacing w:line="500" w:lineRule="exact"/>
        <w:ind w:firstLine="640" w:firstLineChars="200"/>
        <w:textAlignment w:val="auto"/>
        <w:rPr>
          <w:rFonts w:hint="eastAsia" w:ascii="仿宋_GB2312" w:eastAsia="仿宋_GB2312" w:cs="Times New Roman"/>
          <w:b/>
          <w:bCs/>
          <w:color w:val="auto"/>
          <w:kern w:val="2"/>
          <w:sz w:val="32"/>
          <w:szCs w:val="32"/>
          <w:highlight w:val="none"/>
          <w:lang w:val="en-US" w:eastAsia="zh-CN" w:bidi="ar-SA"/>
        </w:rPr>
      </w:pPr>
      <w:r>
        <w:rPr>
          <w:rFonts w:hint="eastAsia" w:ascii="仿宋_GB2312" w:eastAsia="仿宋_GB2312"/>
          <w:color w:val="auto"/>
          <w:sz w:val="32"/>
          <w:szCs w:val="32"/>
          <w:highlight w:val="none"/>
        </w:rPr>
        <w:t>地址：科学城办事处办</w:t>
      </w:r>
      <w:r>
        <w:rPr>
          <w:rFonts w:hint="eastAsia" w:ascii="仿宋_GB2312" w:eastAsia="仿宋_GB2312"/>
          <w:color w:val="auto"/>
          <w:sz w:val="32"/>
          <w:szCs w:val="32"/>
          <w:highlight w:val="none"/>
          <w:lang w:val="en-US" w:eastAsia="zh-CN"/>
        </w:rPr>
        <w:t>公</w:t>
      </w:r>
      <w:r>
        <w:rPr>
          <w:rFonts w:hint="eastAsia" w:ascii="仿宋_GB2312" w:eastAsia="仿宋_GB2312"/>
          <w:color w:val="auto"/>
          <w:sz w:val="32"/>
          <w:szCs w:val="32"/>
          <w:highlight w:val="none"/>
        </w:rPr>
        <w:t>大楼3</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室</w:t>
      </w:r>
    </w:p>
    <w:p w14:paraId="7286B9BF">
      <w:pPr>
        <w:pStyle w:val="6"/>
        <w:ind w:firstLine="643"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邮寄</w:t>
      </w:r>
      <w:r>
        <w:rPr>
          <w:rFonts w:hint="eastAsia" w:ascii="仿宋_GB2312" w:eastAsia="仿宋_GB2312" w:cs="Times New Roman"/>
          <w:b/>
          <w:bCs/>
          <w:color w:val="auto"/>
          <w:kern w:val="2"/>
          <w:sz w:val="32"/>
          <w:szCs w:val="32"/>
          <w:highlight w:val="none"/>
          <w:lang w:val="en-US" w:eastAsia="zh-CN" w:bidi="ar-SA"/>
        </w:rPr>
        <w:t>地址</w:t>
      </w:r>
      <w:r>
        <w:rPr>
          <w:rFonts w:hint="eastAsia" w:ascii="仿宋_GB2312" w:hAnsi="Times New Roman" w:eastAsia="仿宋_GB2312" w:cs="Times New Roman"/>
          <w:b/>
          <w:bCs/>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 xml:space="preserve">四川省绵阳市游仙区绵山路64号中国工程物理研究院公共事务管理部  </w:t>
      </w:r>
      <w:r>
        <w:rPr>
          <w:rFonts w:hint="eastAsia" w:ascii="仿宋_GB2312" w:eastAsia="仿宋_GB2312" w:cs="Times New Roman"/>
          <w:color w:val="auto"/>
          <w:kern w:val="2"/>
          <w:sz w:val="32"/>
          <w:szCs w:val="32"/>
          <w:highlight w:val="none"/>
          <w:lang w:val="en-US" w:eastAsia="zh-CN" w:bidi="ar-SA"/>
        </w:rPr>
        <w:t>许老师</w:t>
      </w:r>
      <w:r>
        <w:rPr>
          <w:rFonts w:hint="eastAsia" w:ascii="仿宋_GB2312" w:hAnsi="Times New Roman" w:eastAsia="仿宋_GB2312" w:cs="Times New Roman"/>
          <w:color w:val="auto"/>
          <w:kern w:val="2"/>
          <w:sz w:val="32"/>
          <w:szCs w:val="32"/>
          <w:highlight w:val="none"/>
          <w:lang w:val="en-US" w:eastAsia="zh-CN" w:bidi="ar-SA"/>
        </w:rPr>
        <w:t xml:space="preserve">  0816-248</w:t>
      </w:r>
      <w:r>
        <w:rPr>
          <w:rFonts w:hint="eastAsia" w:ascii="仿宋_GB2312" w:eastAsia="仿宋_GB2312" w:cs="Times New Roman"/>
          <w:color w:val="auto"/>
          <w:kern w:val="2"/>
          <w:sz w:val="32"/>
          <w:szCs w:val="32"/>
          <w:highlight w:val="none"/>
          <w:lang w:val="en-US" w:eastAsia="zh-CN" w:bidi="ar-SA"/>
        </w:rPr>
        <w:t>1166</w:t>
      </w:r>
      <w:r>
        <w:rPr>
          <w:rFonts w:hint="eastAsia" w:ascii="仿宋_GB2312" w:hAnsi="Times New Roman" w:eastAsia="仿宋_GB2312" w:cs="Times New Roman"/>
          <w:color w:val="auto"/>
          <w:kern w:val="2"/>
          <w:sz w:val="32"/>
          <w:szCs w:val="32"/>
          <w:highlight w:val="none"/>
          <w:lang w:val="en-US" w:eastAsia="zh-CN" w:bidi="ar-SA"/>
        </w:rPr>
        <w:t>（不接受到付），因邮寄导致响应文件递交截止时间以后收到的响应文件，响应文件将被拒绝，逾期寄到或邮寄原因未到，责任供应商自负。</w:t>
      </w:r>
    </w:p>
    <w:p w14:paraId="775DBC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1744D9F5">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25DB90CC">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3831E9F8">
      <w:pPr>
        <w:rPr>
          <w:rFonts w:ascii="宋体" w:hAnsi="宋体" w:cs="宋体"/>
          <w:b/>
          <w:color w:val="000000"/>
          <w:kern w:val="0"/>
          <w:sz w:val="72"/>
          <w:szCs w:val="20"/>
          <w:highlight w:val="none"/>
        </w:rPr>
      </w:pPr>
    </w:p>
    <w:p w14:paraId="1C815ABA">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15D0D1CF">
      <w:pPr>
        <w:rPr>
          <w:rFonts w:ascii="宋体" w:hAnsi="宋体" w:cs="宋体"/>
          <w:b/>
          <w:color w:val="000000"/>
          <w:kern w:val="0"/>
          <w:sz w:val="52"/>
          <w:szCs w:val="52"/>
          <w:highlight w:val="none"/>
        </w:rPr>
      </w:pPr>
    </w:p>
    <w:p w14:paraId="06462063">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68752DB5">
      <w:pPr>
        <w:rPr>
          <w:rFonts w:ascii="宋体" w:hAnsi="宋体" w:cs="宋体"/>
          <w:b/>
          <w:color w:val="000000"/>
          <w:kern w:val="0"/>
          <w:sz w:val="36"/>
          <w:szCs w:val="20"/>
          <w:highlight w:val="none"/>
        </w:rPr>
      </w:pPr>
    </w:p>
    <w:p w14:paraId="587E3BED">
      <w:pPr>
        <w:rPr>
          <w:rFonts w:ascii="宋体" w:hAnsi="宋体" w:cs="宋体"/>
          <w:b/>
          <w:color w:val="000000"/>
          <w:kern w:val="0"/>
          <w:sz w:val="36"/>
          <w:szCs w:val="20"/>
          <w:highlight w:val="none"/>
        </w:rPr>
      </w:pPr>
    </w:p>
    <w:p w14:paraId="1072EB2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343FCB29">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772AEFE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5380D506">
      <w:pPr>
        <w:jc w:val="center"/>
        <w:rPr>
          <w:rFonts w:ascii="宋体" w:hAnsi="宋体" w:cs="宋体"/>
          <w:b/>
          <w:color w:val="000000"/>
          <w:kern w:val="0"/>
          <w:sz w:val="36"/>
          <w:szCs w:val="20"/>
          <w:highlight w:val="none"/>
        </w:rPr>
      </w:pPr>
    </w:p>
    <w:p w14:paraId="3FB79D38">
      <w:pPr>
        <w:jc w:val="center"/>
        <w:rPr>
          <w:rFonts w:ascii="宋体" w:hAnsi="宋体" w:cs="宋体"/>
          <w:b/>
          <w:color w:val="000000"/>
          <w:kern w:val="0"/>
          <w:sz w:val="36"/>
          <w:szCs w:val="20"/>
          <w:highlight w:val="none"/>
        </w:rPr>
      </w:pPr>
    </w:p>
    <w:p w14:paraId="554E513C">
      <w:pPr>
        <w:spacing w:after="120"/>
        <w:rPr>
          <w:rFonts w:ascii="宋体" w:hAnsi="Times New Roman" w:cs="宋体"/>
          <w:b/>
          <w:color w:val="000000"/>
          <w:kern w:val="0"/>
          <w:sz w:val="36"/>
          <w:szCs w:val="20"/>
          <w:highlight w:val="none"/>
        </w:rPr>
      </w:pPr>
    </w:p>
    <w:p w14:paraId="67D2533A">
      <w:pPr>
        <w:jc w:val="center"/>
        <w:rPr>
          <w:rFonts w:ascii="宋体" w:hAnsi="宋体" w:cs="宋体"/>
          <w:b/>
          <w:color w:val="000000"/>
          <w:kern w:val="0"/>
          <w:sz w:val="36"/>
          <w:szCs w:val="20"/>
          <w:highlight w:val="none"/>
        </w:rPr>
      </w:pPr>
    </w:p>
    <w:p w14:paraId="1D11B4A0">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707BEF6C">
      <w:pPr>
        <w:spacing w:after="120"/>
        <w:rPr>
          <w:rFonts w:ascii="宋体" w:hAnsi="Times New Roman" w:cs="宋体"/>
          <w:b/>
          <w:color w:val="000000"/>
          <w:kern w:val="0"/>
          <w:sz w:val="32"/>
          <w:szCs w:val="20"/>
          <w:highlight w:val="none"/>
        </w:rPr>
      </w:pPr>
    </w:p>
    <w:p w14:paraId="0EC536C0">
      <w:pPr>
        <w:rPr>
          <w:rFonts w:hint="eastAsia" w:ascii="黑体" w:hAnsi="黑体" w:eastAsia="黑体" w:cs="黑体"/>
          <w:color w:val="000000"/>
          <w:sz w:val="32"/>
          <w:szCs w:val="32"/>
          <w:highlight w:val="none"/>
        </w:rPr>
      </w:pPr>
    </w:p>
    <w:p w14:paraId="01C9DB38">
      <w:pPr>
        <w:rPr>
          <w:rFonts w:hint="eastAsia" w:ascii="黑体" w:hAnsi="黑体" w:eastAsia="黑体" w:cs="黑体"/>
          <w:sz w:val="32"/>
          <w:szCs w:val="32"/>
        </w:rPr>
      </w:pPr>
    </w:p>
    <w:p w14:paraId="5F4D02C4">
      <w:pPr>
        <w:rPr>
          <w:rFonts w:hint="eastAsia" w:ascii="黑体" w:hAnsi="黑体" w:eastAsia="黑体" w:cs="黑体"/>
          <w:sz w:val="32"/>
          <w:szCs w:val="32"/>
        </w:rPr>
      </w:pPr>
      <w:r>
        <w:rPr>
          <w:rFonts w:hint="eastAsia" w:ascii="黑体" w:hAnsi="黑体" w:eastAsia="黑体" w:cs="黑体"/>
          <w:sz w:val="32"/>
          <w:szCs w:val="32"/>
        </w:rPr>
        <w:br w:type="page"/>
      </w:r>
    </w:p>
    <w:p w14:paraId="79BD0A6C">
      <w:pPr>
        <w:rPr>
          <w:rFonts w:ascii="黑体" w:hAnsi="黑体" w:eastAsia="黑体" w:cs="黑体"/>
          <w:sz w:val="32"/>
          <w:szCs w:val="32"/>
        </w:rPr>
      </w:pPr>
      <w:r>
        <w:rPr>
          <w:rFonts w:hint="eastAsia" w:ascii="黑体" w:hAnsi="黑体" w:eastAsia="黑体" w:cs="黑体"/>
          <w:sz w:val="32"/>
          <w:szCs w:val="32"/>
        </w:rPr>
        <w:t>附件1</w:t>
      </w:r>
    </w:p>
    <w:p w14:paraId="249DD223">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6F8AB31D">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6FC6A3B8">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4E58BF8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434503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470DC643">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6113A5D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5CB7C3FB">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2C1374E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DA8FB8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2A4A3392">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C8123B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656BB9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578F5D0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08945188">
      <w:pPr>
        <w:snapToGrid w:val="0"/>
        <w:spacing w:line="500" w:lineRule="exact"/>
        <w:ind w:firstLine="640" w:firstLineChars="200"/>
        <w:rPr>
          <w:rFonts w:ascii="仿宋_GB2312" w:hAnsi="仿宋_GB2312" w:eastAsia="仿宋_GB2312" w:cs="仿宋_GB2312"/>
          <w:bCs/>
          <w:sz w:val="32"/>
          <w:szCs w:val="32"/>
        </w:rPr>
      </w:pPr>
    </w:p>
    <w:p w14:paraId="66DE1A8F">
      <w:pPr>
        <w:widowControl/>
        <w:spacing w:line="480" w:lineRule="exact"/>
        <w:ind w:firstLine="600" w:firstLineChars="200"/>
        <w:jc w:val="left"/>
        <w:rPr>
          <w:rFonts w:ascii="仿宋_GB2312" w:hAnsi="仿宋_GB2312" w:eastAsia="仿宋_GB2312" w:cs="仿宋_GB2312"/>
          <w:kern w:val="0"/>
          <w:sz w:val="30"/>
          <w:szCs w:val="30"/>
        </w:rPr>
      </w:pPr>
    </w:p>
    <w:p w14:paraId="5C71FF7E">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DE258">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2BF0CAD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B201377">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2A9C126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66356FF6">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7354157C">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392EBB20">
      <w:pPr>
        <w:rPr>
          <w:rFonts w:ascii="黑体" w:hAnsi="黑体" w:eastAsia="黑体" w:cs="黑体"/>
          <w:sz w:val="32"/>
          <w:szCs w:val="32"/>
        </w:rPr>
      </w:pPr>
      <w:r>
        <w:rPr>
          <w:rFonts w:hint="eastAsia" w:ascii="黑体" w:hAnsi="黑体" w:eastAsia="黑体" w:cs="黑体"/>
          <w:sz w:val="32"/>
          <w:szCs w:val="32"/>
        </w:rPr>
        <w:br w:type="page"/>
      </w:r>
    </w:p>
    <w:p w14:paraId="3AA2E89B">
      <w:pPr>
        <w:rPr>
          <w:rFonts w:ascii="黑体" w:hAnsi="黑体" w:eastAsia="黑体" w:cs="黑体"/>
          <w:sz w:val="32"/>
          <w:szCs w:val="32"/>
        </w:rPr>
      </w:pPr>
      <w:r>
        <w:rPr>
          <w:rFonts w:hint="eastAsia" w:ascii="黑体" w:hAnsi="黑体" w:eastAsia="黑体" w:cs="黑体"/>
          <w:sz w:val="32"/>
          <w:szCs w:val="32"/>
        </w:rPr>
        <w:t>附件2</w:t>
      </w:r>
    </w:p>
    <w:p w14:paraId="73F5A593">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5F2A8307">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1AFF057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4E15995A">
                            <w:pPr>
                              <w:jc w:val="center"/>
                            </w:pPr>
                            <w:r>
                              <w:rPr>
                                <w:rFonts w:hint="eastAsia"/>
                              </w:rPr>
                              <w:t>法定代表人身份证明材料复印件</w:t>
                            </w:r>
                          </w:p>
                          <w:p w14:paraId="7C56A3DB">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4E15995A">
                      <w:pPr>
                        <w:jc w:val="center"/>
                      </w:pPr>
                      <w:r>
                        <w:rPr>
                          <w:rFonts w:hint="eastAsia"/>
                        </w:rPr>
                        <w:t>法定代表人身份证明材料复印件</w:t>
                      </w:r>
                    </w:p>
                    <w:p w14:paraId="7C56A3DB">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1062DBB0">
                            <w:pPr>
                              <w:jc w:val="center"/>
                            </w:pPr>
                            <w:r>
                              <w:rPr>
                                <w:rFonts w:hint="eastAsia"/>
                              </w:rPr>
                              <w:t>法定代表人身份证明材料复印件</w:t>
                            </w:r>
                          </w:p>
                          <w:p w14:paraId="52C0CA34">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1062DBB0">
                      <w:pPr>
                        <w:jc w:val="center"/>
                      </w:pPr>
                      <w:r>
                        <w:rPr>
                          <w:rFonts w:hint="eastAsia"/>
                        </w:rPr>
                        <w:t>法定代表人身份证明材料复印件</w:t>
                      </w:r>
                    </w:p>
                    <w:p w14:paraId="52C0CA34">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4F12B172">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4EAFED52">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0A66607B">
      <w:pPr>
        <w:spacing w:line="440" w:lineRule="exact"/>
        <w:rPr>
          <w:rFonts w:ascii="仿宋_GB2312" w:hAnsi="仿宋_GB2312" w:eastAsia="仿宋_GB2312" w:cs="仿宋_GB2312"/>
        </w:rPr>
      </w:pPr>
    </w:p>
    <w:p w14:paraId="75F980BB">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0D677F1C">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3F49684B">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5340BDED">
      <w:pPr>
        <w:adjustRightInd w:val="0"/>
        <w:spacing w:line="440" w:lineRule="exact"/>
        <w:rPr>
          <w:rFonts w:ascii="仿宋_GB2312" w:hAnsi="仿宋_GB2312" w:eastAsia="仿宋_GB2312" w:cs="仿宋_GB2312"/>
        </w:rPr>
      </w:pPr>
    </w:p>
    <w:p w14:paraId="258F738B">
      <w:pPr>
        <w:spacing w:line="440" w:lineRule="exact"/>
        <w:rPr>
          <w:rFonts w:ascii="仿宋_GB2312" w:hAnsi="仿宋_GB2312" w:eastAsia="仿宋_GB2312" w:cs="仿宋_GB2312"/>
        </w:rPr>
      </w:pPr>
    </w:p>
    <w:p w14:paraId="05FF831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2F704517">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5A561A71">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4B1428C3">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3B0E835B">
      <w:pPr>
        <w:tabs>
          <w:tab w:val="left" w:pos="420"/>
          <w:tab w:val="left" w:pos="1134"/>
        </w:tabs>
        <w:spacing w:line="360" w:lineRule="auto"/>
        <w:rPr>
          <w:rFonts w:ascii="Arial" w:hAnsi="Arial" w:cs="Arial"/>
        </w:rPr>
      </w:pPr>
    </w:p>
    <w:p w14:paraId="1C7EFC97">
      <w:pPr>
        <w:pStyle w:val="16"/>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0574643B">
                            <w:pPr>
                              <w:jc w:val="center"/>
                            </w:pPr>
                            <w:r>
                              <w:rPr>
                                <w:rFonts w:hint="eastAsia"/>
                              </w:rPr>
                              <w:t>授权代表身份证明材料复印件</w:t>
                            </w:r>
                          </w:p>
                          <w:p w14:paraId="4FC8A5A5">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0574643B">
                      <w:pPr>
                        <w:jc w:val="center"/>
                      </w:pPr>
                      <w:r>
                        <w:rPr>
                          <w:rFonts w:hint="eastAsia"/>
                        </w:rPr>
                        <w:t>授权代表身份证明材料复印件</w:t>
                      </w:r>
                    </w:p>
                    <w:p w14:paraId="4FC8A5A5">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74BBDC4">
                            <w:pPr>
                              <w:jc w:val="center"/>
                            </w:pPr>
                            <w:r>
                              <w:rPr>
                                <w:rFonts w:hint="eastAsia"/>
                              </w:rPr>
                              <w:t>授权代表身份证明材料复印件</w:t>
                            </w:r>
                          </w:p>
                          <w:p w14:paraId="1C2A0066">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74BBDC4">
                      <w:pPr>
                        <w:jc w:val="center"/>
                      </w:pPr>
                      <w:r>
                        <w:rPr>
                          <w:rFonts w:hint="eastAsia"/>
                        </w:rPr>
                        <w:t>授权代表身份证明材料复印件</w:t>
                      </w:r>
                    </w:p>
                    <w:p w14:paraId="1C2A0066">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02356795">
      <w:pPr>
        <w:rPr>
          <w:rFonts w:ascii="仿宋_GB2312" w:hAnsi="仿宋_GB2312" w:eastAsia="仿宋_GB2312" w:cs="仿宋_GB2312"/>
          <w:sz w:val="24"/>
        </w:rPr>
      </w:pPr>
      <w:r>
        <w:rPr>
          <w:rFonts w:hint="eastAsia" w:ascii="仿宋_GB2312" w:hAnsi="仿宋_GB2312" w:eastAsia="仿宋_GB2312" w:cs="仿宋_GB2312"/>
          <w:sz w:val="24"/>
        </w:rPr>
        <w:br w:type="page"/>
      </w:r>
    </w:p>
    <w:p w14:paraId="4322BEBF">
      <w:pPr>
        <w:pStyle w:val="16"/>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3B433973">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3B841C94">
      <w:pPr>
        <w:pStyle w:val="6"/>
      </w:pPr>
    </w:p>
    <w:p w14:paraId="72BCC91C">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7FF55260">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17F06509">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641317A3">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98"/>
        <w:gridCol w:w="1451"/>
        <w:gridCol w:w="1099"/>
        <w:gridCol w:w="1099"/>
        <w:gridCol w:w="1099"/>
        <w:gridCol w:w="2511"/>
      </w:tblGrid>
      <w:tr w14:paraId="30E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6F13A4C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69219CD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0AB0863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6110DA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154FF1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CC6B6F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7C0DB9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6E638F9A">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1F0C8DB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1F49076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75870E0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7AAE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89" w:type="pct"/>
            <w:noWrap/>
            <w:vAlign w:val="center"/>
          </w:tcPr>
          <w:p w14:paraId="75F6961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60FB6C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C5BEDE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363B528F">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0EF49744">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482D30E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3DBC353">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6DDA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1AC90F3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C9E583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6A8149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7F90D8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542B60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3967A3A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31D8CFD0">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77670BD8">
      <w:pPr>
        <w:autoSpaceDE w:val="0"/>
        <w:autoSpaceDN w:val="0"/>
        <w:adjustRightInd w:val="0"/>
        <w:snapToGrid w:val="0"/>
        <w:spacing w:line="180" w:lineRule="atLeast"/>
        <w:rPr>
          <w:rFonts w:ascii="仿宋_GB2312" w:hAnsi="仿宋_GB2312" w:eastAsia="仿宋_GB2312" w:cs="仿宋_GB2312"/>
          <w:sz w:val="30"/>
          <w:szCs w:val="30"/>
        </w:rPr>
      </w:pPr>
    </w:p>
    <w:p w14:paraId="2292B813">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32A961A9">
      <w:pPr>
        <w:spacing w:line="440" w:lineRule="atLeast"/>
        <w:ind w:firstLine="600" w:firstLineChars="200"/>
        <w:rPr>
          <w:rFonts w:ascii="仿宋_GB2312" w:hAnsi="仿宋_GB2312" w:eastAsia="仿宋_GB2312" w:cs="仿宋_GB2312"/>
          <w:sz w:val="30"/>
          <w:szCs w:val="30"/>
        </w:rPr>
      </w:pPr>
    </w:p>
    <w:p w14:paraId="78E6CE18">
      <w:pPr>
        <w:pStyle w:val="6"/>
      </w:pPr>
    </w:p>
    <w:p w14:paraId="4E2AD46E">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07926961">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0F0053E6">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570" w:bottom="1440" w:left="162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63D4D1A8">
      <w:pPr>
        <w:spacing w:line="240" w:lineRule="atLeast"/>
        <w:jc w:val="left"/>
        <w:rPr>
          <w:rFonts w:ascii="宋体" w:hAnsi="宋体" w:cs="Arial"/>
          <w:sz w:val="28"/>
          <w:szCs w:val="28"/>
        </w:rPr>
      </w:pPr>
      <w:r>
        <w:rPr>
          <w:rFonts w:hint="eastAsia" w:ascii="宋体" w:hAnsi="宋体"/>
          <w:b/>
          <w:sz w:val="28"/>
          <w:szCs w:val="28"/>
        </w:rPr>
        <w:t>附表A</w:t>
      </w:r>
    </w:p>
    <w:p w14:paraId="73434684">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ED56280">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7441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3371AA5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50760576">
            <w:pPr>
              <w:autoSpaceDE w:val="0"/>
              <w:autoSpaceDN w:val="0"/>
              <w:adjustRightInd w:val="0"/>
              <w:snapToGrid w:val="0"/>
              <w:jc w:val="center"/>
              <w:rPr>
                <w:rFonts w:ascii="宋体" w:hAnsi="宋体" w:cs="Arial"/>
                <w:sz w:val="24"/>
                <w:lang w:val="zh-CN"/>
              </w:rPr>
            </w:pPr>
          </w:p>
        </w:tc>
        <w:tc>
          <w:tcPr>
            <w:tcW w:w="1605" w:type="dxa"/>
            <w:noWrap/>
            <w:vAlign w:val="center"/>
          </w:tcPr>
          <w:p w14:paraId="3974742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52725C7F">
            <w:pPr>
              <w:autoSpaceDE w:val="0"/>
              <w:autoSpaceDN w:val="0"/>
              <w:adjustRightInd w:val="0"/>
              <w:snapToGrid w:val="0"/>
              <w:jc w:val="center"/>
              <w:rPr>
                <w:rFonts w:ascii="宋体" w:hAnsi="宋体" w:cs="Arial"/>
                <w:sz w:val="24"/>
                <w:lang w:val="zh-CN"/>
              </w:rPr>
            </w:pPr>
          </w:p>
        </w:tc>
        <w:tc>
          <w:tcPr>
            <w:tcW w:w="1605" w:type="dxa"/>
            <w:noWrap/>
            <w:vAlign w:val="center"/>
          </w:tcPr>
          <w:p w14:paraId="62D8BA6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653DAD55">
            <w:pPr>
              <w:autoSpaceDE w:val="0"/>
              <w:autoSpaceDN w:val="0"/>
              <w:adjustRightInd w:val="0"/>
              <w:snapToGrid w:val="0"/>
              <w:jc w:val="center"/>
              <w:rPr>
                <w:rFonts w:ascii="宋体" w:hAnsi="宋体" w:cs="Arial"/>
                <w:sz w:val="24"/>
                <w:lang w:val="zh-CN"/>
              </w:rPr>
            </w:pPr>
          </w:p>
        </w:tc>
      </w:tr>
      <w:tr w14:paraId="31A0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813" w:type="dxa"/>
            <w:gridSpan w:val="3"/>
            <w:noWrap/>
            <w:vAlign w:val="center"/>
          </w:tcPr>
          <w:p w14:paraId="764580F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1B44684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0B238A1C">
            <w:pPr>
              <w:autoSpaceDE w:val="0"/>
              <w:autoSpaceDN w:val="0"/>
              <w:adjustRightInd w:val="0"/>
              <w:snapToGrid w:val="0"/>
              <w:jc w:val="center"/>
              <w:rPr>
                <w:rFonts w:ascii="宋体" w:hAnsi="宋体" w:cs="Arial"/>
                <w:sz w:val="24"/>
                <w:lang w:val="zh-CN"/>
              </w:rPr>
            </w:pPr>
          </w:p>
        </w:tc>
      </w:tr>
      <w:tr w14:paraId="6560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2A7BA94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15FF8734">
            <w:pPr>
              <w:autoSpaceDE w:val="0"/>
              <w:autoSpaceDN w:val="0"/>
              <w:adjustRightInd w:val="0"/>
              <w:snapToGrid w:val="0"/>
              <w:jc w:val="center"/>
              <w:rPr>
                <w:rFonts w:ascii="宋体" w:hAnsi="宋体" w:cs="Arial"/>
                <w:sz w:val="24"/>
                <w:lang w:val="zh-CN"/>
              </w:rPr>
            </w:pPr>
          </w:p>
        </w:tc>
        <w:tc>
          <w:tcPr>
            <w:tcW w:w="1605" w:type="dxa"/>
            <w:noWrap/>
            <w:vAlign w:val="center"/>
          </w:tcPr>
          <w:p w14:paraId="629698E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579D7733">
            <w:pPr>
              <w:autoSpaceDE w:val="0"/>
              <w:autoSpaceDN w:val="0"/>
              <w:adjustRightInd w:val="0"/>
              <w:snapToGrid w:val="0"/>
              <w:jc w:val="center"/>
              <w:rPr>
                <w:rFonts w:ascii="宋体" w:hAnsi="宋体" w:cs="Arial"/>
                <w:sz w:val="24"/>
                <w:lang w:val="zh-CN"/>
              </w:rPr>
            </w:pPr>
          </w:p>
        </w:tc>
      </w:tr>
      <w:tr w14:paraId="1A07F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4" w:hRule="atLeast"/>
        </w:trPr>
        <w:tc>
          <w:tcPr>
            <w:tcW w:w="1604" w:type="dxa"/>
            <w:noWrap/>
            <w:vAlign w:val="center"/>
          </w:tcPr>
          <w:p w14:paraId="14BBD31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6A7BE8E9">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07381AAD">
            <w:pPr>
              <w:autoSpaceDE w:val="0"/>
              <w:autoSpaceDN w:val="0"/>
              <w:adjustRightInd w:val="0"/>
              <w:snapToGrid w:val="0"/>
              <w:jc w:val="center"/>
              <w:rPr>
                <w:rFonts w:ascii="宋体" w:hAnsi="宋体" w:cs="Arial"/>
                <w:sz w:val="24"/>
                <w:lang w:val="zh-CN"/>
              </w:rPr>
            </w:pPr>
          </w:p>
        </w:tc>
        <w:tc>
          <w:tcPr>
            <w:tcW w:w="1605" w:type="dxa"/>
            <w:noWrap/>
            <w:vAlign w:val="center"/>
          </w:tcPr>
          <w:p w14:paraId="2CE58DD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0E338B6">
            <w:pPr>
              <w:autoSpaceDE w:val="0"/>
              <w:autoSpaceDN w:val="0"/>
              <w:adjustRightInd w:val="0"/>
              <w:snapToGrid w:val="0"/>
              <w:jc w:val="center"/>
              <w:rPr>
                <w:rFonts w:ascii="宋体" w:hAnsi="宋体" w:cs="Arial"/>
                <w:sz w:val="24"/>
                <w:lang w:val="zh-CN"/>
              </w:rPr>
            </w:pPr>
          </w:p>
        </w:tc>
        <w:tc>
          <w:tcPr>
            <w:tcW w:w="1605" w:type="dxa"/>
            <w:noWrap/>
            <w:vAlign w:val="center"/>
          </w:tcPr>
          <w:p w14:paraId="6C98F7C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0DDE89F2">
            <w:pPr>
              <w:autoSpaceDE w:val="0"/>
              <w:autoSpaceDN w:val="0"/>
              <w:adjustRightInd w:val="0"/>
              <w:snapToGrid w:val="0"/>
              <w:jc w:val="center"/>
              <w:rPr>
                <w:rFonts w:ascii="宋体" w:hAnsi="宋体" w:cs="Arial"/>
                <w:sz w:val="24"/>
                <w:lang w:val="zh-CN"/>
              </w:rPr>
            </w:pPr>
          </w:p>
        </w:tc>
      </w:tr>
      <w:tr w14:paraId="7A41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5C5F035E">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131EEC90">
            <w:pPr>
              <w:autoSpaceDE w:val="0"/>
              <w:autoSpaceDN w:val="0"/>
              <w:adjustRightInd w:val="0"/>
              <w:snapToGrid w:val="0"/>
              <w:jc w:val="center"/>
              <w:rPr>
                <w:rFonts w:ascii="宋体" w:hAnsi="宋体" w:cs="Arial"/>
                <w:sz w:val="24"/>
                <w:lang w:val="zh-CN"/>
              </w:rPr>
            </w:pPr>
          </w:p>
        </w:tc>
        <w:tc>
          <w:tcPr>
            <w:tcW w:w="1605" w:type="dxa"/>
            <w:noWrap/>
            <w:vAlign w:val="center"/>
          </w:tcPr>
          <w:p w14:paraId="1A1ED35F">
            <w:pPr>
              <w:autoSpaceDE w:val="0"/>
              <w:autoSpaceDN w:val="0"/>
              <w:adjustRightInd w:val="0"/>
              <w:snapToGrid w:val="0"/>
              <w:jc w:val="center"/>
              <w:rPr>
                <w:rFonts w:ascii="宋体" w:hAnsi="宋体" w:cs="Arial"/>
                <w:sz w:val="24"/>
                <w:lang w:val="zh-CN"/>
              </w:rPr>
            </w:pPr>
          </w:p>
        </w:tc>
        <w:tc>
          <w:tcPr>
            <w:tcW w:w="1605" w:type="dxa"/>
            <w:noWrap/>
            <w:vAlign w:val="center"/>
          </w:tcPr>
          <w:p w14:paraId="531850F9">
            <w:pPr>
              <w:autoSpaceDE w:val="0"/>
              <w:autoSpaceDN w:val="0"/>
              <w:adjustRightInd w:val="0"/>
              <w:snapToGrid w:val="0"/>
              <w:jc w:val="center"/>
              <w:rPr>
                <w:rFonts w:ascii="宋体" w:hAnsi="宋体" w:cs="Arial"/>
                <w:sz w:val="24"/>
                <w:lang w:val="zh-CN"/>
              </w:rPr>
            </w:pPr>
          </w:p>
        </w:tc>
        <w:tc>
          <w:tcPr>
            <w:tcW w:w="1605" w:type="dxa"/>
            <w:noWrap/>
            <w:vAlign w:val="center"/>
          </w:tcPr>
          <w:p w14:paraId="0E30EF18">
            <w:pPr>
              <w:autoSpaceDE w:val="0"/>
              <w:autoSpaceDN w:val="0"/>
              <w:adjustRightInd w:val="0"/>
              <w:snapToGrid w:val="0"/>
              <w:jc w:val="center"/>
              <w:rPr>
                <w:rFonts w:ascii="宋体" w:hAnsi="宋体" w:cs="Arial"/>
                <w:sz w:val="24"/>
                <w:lang w:val="zh-CN"/>
              </w:rPr>
            </w:pPr>
          </w:p>
        </w:tc>
        <w:tc>
          <w:tcPr>
            <w:tcW w:w="1605" w:type="dxa"/>
            <w:noWrap/>
            <w:vAlign w:val="center"/>
          </w:tcPr>
          <w:p w14:paraId="674AE9AA">
            <w:pPr>
              <w:autoSpaceDE w:val="0"/>
              <w:autoSpaceDN w:val="0"/>
              <w:adjustRightInd w:val="0"/>
              <w:snapToGrid w:val="0"/>
              <w:jc w:val="center"/>
              <w:rPr>
                <w:rFonts w:ascii="宋体" w:hAnsi="宋体" w:cs="Arial"/>
                <w:sz w:val="24"/>
                <w:lang w:val="zh-CN"/>
              </w:rPr>
            </w:pPr>
          </w:p>
        </w:tc>
      </w:tr>
      <w:tr w14:paraId="45F0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04C6164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3245609C">
            <w:pPr>
              <w:autoSpaceDE w:val="0"/>
              <w:autoSpaceDN w:val="0"/>
              <w:adjustRightInd w:val="0"/>
              <w:snapToGrid w:val="0"/>
              <w:jc w:val="center"/>
              <w:rPr>
                <w:rFonts w:ascii="宋体" w:hAnsi="宋体" w:cs="Arial"/>
                <w:sz w:val="24"/>
                <w:lang w:val="zh-CN"/>
              </w:rPr>
            </w:pPr>
          </w:p>
        </w:tc>
        <w:tc>
          <w:tcPr>
            <w:tcW w:w="1605" w:type="dxa"/>
            <w:noWrap/>
            <w:vAlign w:val="center"/>
          </w:tcPr>
          <w:p w14:paraId="37C40390">
            <w:pPr>
              <w:autoSpaceDE w:val="0"/>
              <w:autoSpaceDN w:val="0"/>
              <w:adjustRightInd w:val="0"/>
              <w:snapToGrid w:val="0"/>
              <w:jc w:val="center"/>
              <w:rPr>
                <w:rFonts w:ascii="宋体" w:hAnsi="宋体" w:cs="Arial"/>
                <w:sz w:val="24"/>
                <w:lang w:val="zh-CN"/>
              </w:rPr>
            </w:pPr>
          </w:p>
        </w:tc>
        <w:tc>
          <w:tcPr>
            <w:tcW w:w="1605" w:type="dxa"/>
            <w:noWrap/>
            <w:vAlign w:val="center"/>
          </w:tcPr>
          <w:p w14:paraId="065DC954">
            <w:pPr>
              <w:autoSpaceDE w:val="0"/>
              <w:autoSpaceDN w:val="0"/>
              <w:adjustRightInd w:val="0"/>
              <w:snapToGrid w:val="0"/>
              <w:jc w:val="center"/>
              <w:rPr>
                <w:rFonts w:ascii="宋体" w:hAnsi="宋体" w:cs="Arial"/>
                <w:sz w:val="24"/>
                <w:lang w:val="zh-CN"/>
              </w:rPr>
            </w:pPr>
          </w:p>
        </w:tc>
        <w:tc>
          <w:tcPr>
            <w:tcW w:w="1605" w:type="dxa"/>
            <w:noWrap/>
            <w:vAlign w:val="center"/>
          </w:tcPr>
          <w:p w14:paraId="7FBB6CE5">
            <w:pPr>
              <w:autoSpaceDE w:val="0"/>
              <w:autoSpaceDN w:val="0"/>
              <w:adjustRightInd w:val="0"/>
              <w:snapToGrid w:val="0"/>
              <w:jc w:val="center"/>
              <w:rPr>
                <w:rFonts w:ascii="宋体" w:hAnsi="宋体" w:cs="Arial"/>
                <w:sz w:val="24"/>
                <w:lang w:val="zh-CN"/>
              </w:rPr>
            </w:pPr>
          </w:p>
        </w:tc>
        <w:tc>
          <w:tcPr>
            <w:tcW w:w="1605" w:type="dxa"/>
            <w:noWrap/>
            <w:vAlign w:val="center"/>
          </w:tcPr>
          <w:p w14:paraId="0EAB30E2">
            <w:pPr>
              <w:autoSpaceDE w:val="0"/>
              <w:autoSpaceDN w:val="0"/>
              <w:adjustRightInd w:val="0"/>
              <w:snapToGrid w:val="0"/>
              <w:jc w:val="center"/>
              <w:rPr>
                <w:rFonts w:ascii="宋体" w:hAnsi="宋体" w:cs="Arial"/>
                <w:sz w:val="24"/>
                <w:lang w:val="zh-CN"/>
              </w:rPr>
            </w:pPr>
          </w:p>
        </w:tc>
      </w:tr>
    </w:tbl>
    <w:p w14:paraId="0977E704">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247663A8">
      <w:pPr>
        <w:pStyle w:val="163"/>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27D3EB57">
      <w:pPr>
        <w:rPr>
          <w:rFonts w:ascii="宋体" w:hAnsi="宋体"/>
          <w:b/>
          <w:sz w:val="28"/>
          <w:szCs w:val="28"/>
        </w:rPr>
      </w:pPr>
      <w:r>
        <w:rPr>
          <w:rFonts w:hint="eastAsia" w:ascii="宋体" w:hAnsi="宋体"/>
          <w:b/>
          <w:sz w:val="28"/>
          <w:szCs w:val="28"/>
        </w:rPr>
        <w:br w:type="page"/>
      </w:r>
    </w:p>
    <w:p w14:paraId="06C2A63D">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5B4B89CE">
      <w:pPr>
        <w:pStyle w:val="15"/>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07AB7CA8">
      <w:pPr>
        <w:autoSpaceDE w:val="0"/>
        <w:autoSpaceDN w:val="0"/>
        <w:adjustRightInd w:val="0"/>
        <w:snapToGrid w:val="0"/>
        <w:spacing w:line="480" w:lineRule="exact"/>
        <w:jc w:val="left"/>
        <w:rPr>
          <w:rFonts w:ascii="仿宋_GB2312" w:eastAsia="仿宋_GB2312"/>
          <w:sz w:val="32"/>
          <w:szCs w:val="32"/>
        </w:rPr>
      </w:pPr>
    </w:p>
    <w:p w14:paraId="6D03B0CE">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1CB15261">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1B1B95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43368F3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2E7C66BE">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BFAAC62">
      <w:pPr>
        <w:autoSpaceDE w:val="0"/>
        <w:autoSpaceDN w:val="0"/>
        <w:adjustRightInd w:val="0"/>
        <w:snapToGrid w:val="0"/>
        <w:spacing w:line="480" w:lineRule="exact"/>
        <w:jc w:val="left"/>
        <w:rPr>
          <w:rFonts w:ascii="仿宋_GB2312" w:eastAsia="仿宋_GB2312"/>
          <w:sz w:val="32"/>
          <w:szCs w:val="32"/>
        </w:rPr>
      </w:pPr>
    </w:p>
    <w:p w14:paraId="7B6031EB">
      <w:pPr>
        <w:autoSpaceDE w:val="0"/>
        <w:autoSpaceDN w:val="0"/>
        <w:adjustRightInd w:val="0"/>
        <w:snapToGrid w:val="0"/>
        <w:spacing w:line="480" w:lineRule="exact"/>
        <w:jc w:val="left"/>
        <w:rPr>
          <w:rFonts w:ascii="仿宋_GB2312" w:eastAsia="仿宋_GB2312"/>
          <w:sz w:val="32"/>
          <w:szCs w:val="32"/>
        </w:rPr>
      </w:pPr>
    </w:p>
    <w:p w14:paraId="479EE130">
      <w:pPr>
        <w:autoSpaceDE w:val="0"/>
        <w:autoSpaceDN w:val="0"/>
        <w:adjustRightInd w:val="0"/>
        <w:snapToGrid w:val="0"/>
        <w:spacing w:line="480" w:lineRule="exact"/>
        <w:jc w:val="left"/>
        <w:rPr>
          <w:rFonts w:ascii="仿宋_GB2312" w:eastAsia="仿宋_GB2312"/>
          <w:sz w:val="32"/>
          <w:szCs w:val="32"/>
        </w:rPr>
      </w:pPr>
    </w:p>
    <w:p w14:paraId="1463E9FB">
      <w:pPr>
        <w:autoSpaceDE w:val="0"/>
        <w:autoSpaceDN w:val="0"/>
        <w:adjustRightInd w:val="0"/>
        <w:snapToGrid w:val="0"/>
        <w:spacing w:line="480" w:lineRule="exact"/>
        <w:jc w:val="left"/>
        <w:rPr>
          <w:rFonts w:ascii="仿宋_GB2312" w:eastAsia="仿宋_GB2312"/>
          <w:sz w:val="32"/>
          <w:szCs w:val="32"/>
        </w:rPr>
      </w:pPr>
    </w:p>
    <w:p w14:paraId="7DC513B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77AC3BC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1723403B">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1E39256B">
      <w:pPr>
        <w:pStyle w:val="6"/>
        <w:jc w:val="left"/>
        <w:rPr>
          <w:rFonts w:ascii="黑体" w:hAnsi="黑体" w:eastAsia="黑体" w:cs="黑体"/>
          <w:sz w:val="32"/>
          <w:szCs w:val="32"/>
        </w:rPr>
      </w:pPr>
      <w:r>
        <w:rPr>
          <w:rFonts w:hint="eastAsia" w:ascii="黑体" w:hAnsi="黑体" w:eastAsia="黑体" w:cs="黑体"/>
          <w:sz w:val="32"/>
          <w:szCs w:val="32"/>
        </w:rPr>
        <w:t>附件5</w:t>
      </w:r>
    </w:p>
    <w:p w14:paraId="6B779400">
      <w:pPr>
        <w:pStyle w:val="6"/>
        <w:jc w:val="center"/>
        <w:rPr>
          <w:rFonts w:ascii="Arial" w:hAnsi="Arial" w:cs="Arial"/>
          <w:b/>
        </w:rPr>
      </w:pPr>
      <w:r>
        <w:rPr>
          <w:rFonts w:ascii="Arial" w:hAnsi="Arial" w:cs="Arial"/>
          <w:b/>
          <w:sz w:val="28"/>
          <w:szCs w:val="28"/>
        </w:rPr>
        <w:t>报价一览表</w:t>
      </w:r>
    </w:p>
    <w:tbl>
      <w:tblPr>
        <w:tblStyle w:val="18"/>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0E08528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2F54C116">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66DAD08">
            <w:pPr>
              <w:snapToGrid w:val="0"/>
              <w:jc w:val="center"/>
              <w:rPr>
                <w:rFonts w:ascii="Arial" w:hAnsi="Arial" w:cs="Arial"/>
                <w:b/>
                <w:bCs/>
              </w:rPr>
            </w:pPr>
          </w:p>
        </w:tc>
      </w:tr>
      <w:tr w14:paraId="0B40397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093D5C32">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983FC19">
            <w:pPr>
              <w:snapToGrid w:val="0"/>
              <w:jc w:val="center"/>
              <w:rPr>
                <w:rFonts w:ascii="Arial" w:hAnsi="Arial" w:cs="Arial"/>
                <w:b/>
                <w:bCs/>
              </w:rPr>
            </w:pPr>
          </w:p>
        </w:tc>
      </w:tr>
      <w:tr w14:paraId="15BB46E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124467A9">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A5D217E">
            <w:pPr>
              <w:snapToGrid w:val="0"/>
              <w:jc w:val="center"/>
              <w:rPr>
                <w:rFonts w:ascii="Arial" w:hAnsi="Arial" w:cs="Arial"/>
                <w:b/>
                <w:bCs/>
              </w:rPr>
            </w:pPr>
          </w:p>
        </w:tc>
      </w:tr>
      <w:tr w14:paraId="5CA95D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3BF8111">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0BF921DD">
            <w:pPr>
              <w:snapToGrid w:val="0"/>
              <w:spacing w:line="500" w:lineRule="exact"/>
              <w:jc w:val="center"/>
              <w:rPr>
                <w:rFonts w:hint="eastAsia" w:eastAsia="宋体"/>
                <w:b/>
                <w:bCs/>
                <w:lang w:eastAsia="zh-CN"/>
              </w:rPr>
            </w:pPr>
          </w:p>
        </w:tc>
      </w:tr>
      <w:tr w14:paraId="380F85C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3D456927">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AAAF90E">
            <w:pPr>
              <w:wordWrap w:val="0"/>
              <w:snapToGrid w:val="0"/>
              <w:rPr>
                <w:rFonts w:ascii="Arial" w:hAnsi="Arial" w:cs="Arial"/>
                <w:b/>
                <w:bCs/>
              </w:rPr>
            </w:pPr>
          </w:p>
        </w:tc>
      </w:tr>
      <w:tr w14:paraId="4BCABDC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1C443E2">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92CB127">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A2D4A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26BEF81C">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8FB8E6C">
            <w:pPr>
              <w:snapToGrid w:val="0"/>
              <w:jc w:val="center"/>
              <w:rPr>
                <w:rFonts w:hint="eastAsia" w:ascii="Arial" w:hAnsi="Arial" w:eastAsia="宋体" w:cs="Arial"/>
                <w:b/>
                <w:bCs/>
                <w:lang w:eastAsia="zh-CN"/>
              </w:rPr>
            </w:pPr>
          </w:p>
        </w:tc>
      </w:tr>
    </w:tbl>
    <w:p w14:paraId="57958A47">
      <w:pPr>
        <w:spacing w:line="360" w:lineRule="auto"/>
        <w:ind w:firstLine="210" w:firstLineChars="100"/>
        <w:rPr>
          <w:rFonts w:ascii="Arial" w:hAnsi="Arial" w:cs="Arial"/>
          <w:u w:val="single"/>
        </w:rPr>
      </w:pPr>
    </w:p>
    <w:p w14:paraId="327CB0F5">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77FC57DE">
      <w:pPr>
        <w:pStyle w:val="6"/>
        <w:ind w:firstLine="422"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6B12F4D7">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471C9AB4">
      <w:pPr>
        <w:spacing w:line="400" w:lineRule="exact"/>
        <w:ind w:left="762" w:leftChars="213" w:hanging="315" w:hangingChars="150"/>
        <w:rPr>
          <w:rFonts w:ascii="Arial" w:hAnsi="Arial" w:cs="Arial"/>
        </w:rPr>
      </w:pPr>
    </w:p>
    <w:p w14:paraId="71BC1E64">
      <w:pPr>
        <w:spacing w:line="400" w:lineRule="exact"/>
        <w:ind w:left="762" w:leftChars="213" w:hanging="315" w:hangingChars="150"/>
        <w:rPr>
          <w:rFonts w:ascii="Arial" w:hAnsi="Arial" w:cs="Arial"/>
        </w:rPr>
      </w:pPr>
    </w:p>
    <w:p w14:paraId="384CC664">
      <w:pPr>
        <w:spacing w:line="400" w:lineRule="exact"/>
        <w:ind w:left="762" w:leftChars="213" w:hanging="315" w:hangingChars="150"/>
        <w:rPr>
          <w:rFonts w:ascii="Arial" w:hAnsi="Arial" w:cs="Arial"/>
        </w:rPr>
      </w:pPr>
      <w:r>
        <w:rPr>
          <w:rFonts w:ascii="Arial" w:hAnsi="Arial" w:cs="Arial"/>
        </w:rPr>
        <w:t>供应商名称 （盖章）：</w:t>
      </w:r>
    </w:p>
    <w:p w14:paraId="50E3E77C">
      <w:pPr>
        <w:spacing w:line="400" w:lineRule="exact"/>
        <w:ind w:left="762" w:leftChars="213" w:hanging="315" w:hangingChars="150"/>
        <w:rPr>
          <w:rFonts w:ascii="Arial" w:hAnsi="Arial" w:cs="Arial"/>
        </w:rPr>
      </w:pPr>
      <w:r>
        <w:rPr>
          <w:rFonts w:ascii="Arial" w:hAnsi="Arial" w:cs="Arial"/>
        </w:rPr>
        <w:t>法定代表人或授权代表（签字或签章）：</w:t>
      </w:r>
    </w:p>
    <w:p w14:paraId="4B44F303">
      <w:pPr>
        <w:spacing w:line="400" w:lineRule="exact"/>
        <w:ind w:left="762" w:leftChars="213" w:hanging="315" w:hangingChars="150"/>
        <w:rPr>
          <w:rFonts w:ascii="Arial" w:hAnsi="Arial" w:cs="Arial"/>
        </w:rPr>
      </w:pPr>
      <w:r>
        <w:rPr>
          <w:rFonts w:ascii="Arial" w:hAnsi="Arial" w:cs="Arial"/>
        </w:rPr>
        <w:t>报价日期：</w:t>
      </w:r>
    </w:p>
    <w:p w14:paraId="2E250F53">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7EC0D643">
      <w:pPr>
        <w:rPr>
          <w:rFonts w:ascii="黑体" w:hAnsi="黑体" w:eastAsia="黑体" w:cs="黑体"/>
          <w:sz w:val="32"/>
          <w:szCs w:val="32"/>
        </w:rPr>
      </w:pPr>
      <w:r>
        <w:rPr>
          <w:rFonts w:hint="eastAsia" w:ascii="黑体" w:hAnsi="黑体" w:eastAsia="黑体" w:cs="黑体"/>
          <w:sz w:val="32"/>
          <w:szCs w:val="32"/>
        </w:rPr>
        <w:t>附件6</w:t>
      </w:r>
    </w:p>
    <w:p w14:paraId="72E12680">
      <w:pPr>
        <w:pStyle w:val="16"/>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361960F2">
      <w:pPr>
        <w:snapToGrid w:val="0"/>
        <w:jc w:val="left"/>
        <w:rPr>
          <w:rFonts w:ascii="Arial" w:hAnsi="Arial" w:eastAsia="仿宋_GB2312" w:cs="Arial"/>
          <w:color w:val="auto"/>
          <w:highlight w:val="none"/>
        </w:rPr>
      </w:pPr>
      <w:r>
        <w:rPr>
          <w:rFonts w:ascii="Arial" w:hAnsi="Arial" w:eastAsia="仿宋_GB2312" w:cs="Arial"/>
          <w:color w:val="auto"/>
          <w:highlight w:val="none"/>
        </w:rPr>
        <w:t>项目名称：</w:t>
      </w:r>
      <w:r>
        <w:rPr>
          <w:rFonts w:hint="eastAsia" w:ascii="Arial" w:hAnsi="Arial" w:eastAsia="仿宋_GB2312" w:cs="Arial"/>
          <w:color w:val="auto"/>
          <w:highlight w:val="none"/>
        </w:rPr>
        <w:t xml:space="preserve">                                       </w:t>
      </w:r>
      <w:r>
        <w:rPr>
          <w:rFonts w:ascii="Arial" w:hAnsi="Arial" w:eastAsia="仿宋_GB2312" w:cs="Arial"/>
          <w:color w:val="auto"/>
          <w:highlight w:val="none"/>
        </w:rPr>
        <w:t xml:space="preserve"> 货币单位：人民币元</w:t>
      </w:r>
    </w:p>
    <w:tbl>
      <w:tblPr>
        <w:tblStyle w:val="18"/>
        <w:tblW w:w="855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575"/>
        <w:gridCol w:w="1362"/>
        <w:gridCol w:w="1362"/>
        <w:gridCol w:w="2326"/>
      </w:tblGrid>
      <w:tr w14:paraId="754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27" w:type="dxa"/>
            <w:noWrap w:val="0"/>
            <w:vAlign w:val="center"/>
          </w:tcPr>
          <w:p w14:paraId="24EFC8F8">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序号</w:t>
            </w:r>
          </w:p>
        </w:tc>
        <w:tc>
          <w:tcPr>
            <w:tcW w:w="2575" w:type="dxa"/>
            <w:noWrap w:val="0"/>
            <w:vAlign w:val="center"/>
          </w:tcPr>
          <w:p w14:paraId="57151C53">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服务费构成名称</w:t>
            </w:r>
          </w:p>
        </w:tc>
        <w:tc>
          <w:tcPr>
            <w:tcW w:w="1362" w:type="dxa"/>
            <w:noWrap w:val="0"/>
            <w:vAlign w:val="top"/>
          </w:tcPr>
          <w:p w14:paraId="13B0812F">
            <w:pPr>
              <w:adjustRightInd w:val="0"/>
              <w:snapToGrid w:val="0"/>
              <w:jc w:val="center"/>
              <w:rPr>
                <w:rFonts w:hint="default" w:cs="宋体"/>
                <w:color w:val="auto"/>
                <w:highlight w:val="none"/>
                <w:lang w:val="en-US" w:eastAsia="zh-CN"/>
              </w:rPr>
            </w:pPr>
            <w:r>
              <w:rPr>
                <w:rFonts w:hint="eastAsia" w:cs="宋体"/>
                <w:color w:val="auto"/>
                <w:highlight w:val="none"/>
                <w:lang w:val="en-US" w:eastAsia="zh-CN"/>
              </w:rPr>
              <w:t>单价</w:t>
            </w:r>
          </w:p>
        </w:tc>
        <w:tc>
          <w:tcPr>
            <w:tcW w:w="1362" w:type="dxa"/>
            <w:noWrap w:val="0"/>
            <w:vAlign w:val="top"/>
          </w:tcPr>
          <w:p w14:paraId="024B3A43">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数量</w:t>
            </w:r>
          </w:p>
        </w:tc>
        <w:tc>
          <w:tcPr>
            <w:tcW w:w="2326" w:type="dxa"/>
            <w:noWrap w:val="0"/>
            <w:vAlign w:val="top"/>
          </w:tcPr>
          <w:p w14:paraId="42C2C9FF">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金额</w:t>
            </w:r>
          </w:p>
        </w:tc>
      </w:tr>
      <w:tr w14:paraId="1F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927" w:type="dxa"/>
            <w:noWrap w:val="0"/>
            <w:vAlign w:val="center"/>
          </w:tcPr>
          <w:p w14:paraId="0C8D02B8">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2575" w:type="dxa"/>
            <w:noWrap w:val="0"/>
            <w:vAlign w:val="center"/>
          </w:tcPr>
          <w:p w14:paraId="13C94018">
            <w:pPr>
              <w:pStyle w:val="11"/>
              <w:adjustRightInd w:val="0"/>
              <w:rPr>
                <w:rFonts w:hint="eastAsia" w:ascii="仿宋_GB2312" w:hAnsi="仿宋_GB2312" w:eastAsia="仿宋_GB2312" w:cs="仿宋_GB2312"/>
                <w:color w:val="auto"/>
                <w:sz w:val="21"/>
                <w:szCs w:val="21"/>
                <w:highlight w:val="none"/>
              </w:rPr>
            </w:pPr>
          </w:p>
        </w:tc>
        <w:tc>
          <w:tcPr>
            <w:tcW w:w="1362" w:type="dxa"/>
            <w:noWrap w:val="0"/>
            <w:vAlign w:val="center"/>
          </w:tcPr>
          <w:p w14:paraId="1B85CB73">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0876D40B">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16C34EF2">
            <w:pPr>
              <w:adjustRightInd w:val="0"/>
              <w:snapToGrid w:val="0"/>
              <w:jc w:val="center"/>
              <w:rPr>
                <w:rFonts w:hint="eastAsia" w:cs="宋体"/>
                <w:color w:val="auto"/>
                <w:highlight w:val="none"/>
              </w:rPr>
            </w:pPr>
          </w:p>
        </w:tc>
      </w:tr>
      <w:tr w14:paraId="4D25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27" w:type="dxa"/>
            <w:noWrap w:val="0"/>
            <w:vAlign w:val="center"/>
          </w:tcPr>
          <w:p w14:paraId="4B270B32">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2575" w:type="dxa"/>
            <w:noWrap w:val="0"/>
            <w:vAlign w:val="center"/>
          </w:tcPr>
          <w:p w14:paraId="79DD08FD">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A7A99D4">
            <w:pPr>
              <w:adjustRightInd w:val="0"/>
              <w:snapToGrid w:val="0"/>
              <w:rPr>
                <w:rFonts w:hint="eastAsia" w:ascii="仿宋_GB2312" w:hAnsi="仿宋_GB2312" w:eastAsia="仿宋_GB2312" w:cs="仿宋_GB2312"/>
                <w:color w:val="auto"/>
                <w:sz w:val="21"/>
                <w:szCs w:val="21"/>
                <w:highlight w:val="none"/>
              </w:rPr>
            </w:pPr>
          </w:p>
        </w:tc>
        <w:tc>
          <w:tcPr>
            <w:tcW w:w="1362" w:type="dxa"/>
            <w:noWrap w:val="0"/>
            <w:vAlign w:val="center"/>
          </w:tcPr>
          <w:p w14:paraId="2F2D2566">
            <w:pPr>
              <w:adjustRightInd w:val="0"/>
              <w:snapToGrid w:val="0"/>
              <w:rPr>
                <w:rFonts w:hint="eastAsia" w:ascii="仿宋_GB2312" w:hAnsi="仿宋_GB2312" w:eastAsia="仿宋_GB2312" w:cs="仿宋_GB2312"/>
                <w:color w:val="auto"/>
                <w:sz w:val="21"/>
                <w:szCs w:val="21"/>
                <w:highlight w:val="none"/>
              </w:rPr>
            </w:pPr>
          </w:p>
        </w:tc>
        <w:tc>
          <w:tcPr>
            <w:tcW w:w="2326" w:type="dxa"/>
            <w:noWrap w:val="0"/>
            <w:vAlign w:val="center"/>
          </w:tcPr>
          <w:p w14:paraId="14B0A76F">
            <w:pPr>
              <w:adjustRightInd w:val="0"/>
              <w:snapToGrid w:val="0"/>
              <w:rPr>
                <w:rFonts w:hint="eastAsia" w:cs="宋体"/>
                <w:color w:val="auto"/>
                <w:highlight w:val="none"/>
              </w:rPr>
            </w:pPr>
          </w:p>
        </w:tc>
      </w:tr>
      <w:tr w14:paraId="74A8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927" w:type="dxa"/>
            <w:noWrap w:val="0"/>
            <w:vAlign w:val="center"/>
          </w:tcPr>
          <w:p w14:paraId="380770E1">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75" w:type="dxa"/>
            <w:noWrap w:val="0"/>
            <w:vAlign w:val="center"/>
          </w:tcPr>
          <w:p w14:paraId="4086FD88">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2AA5809">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431A521F">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01770722">
            <w:pPr>
              <w:adjustRightInd w:val="0"/>
              <w:snapToGrid w:val="0"/>
              <w:jc w:val="center"/>
              <w:rPr>
                <w:rFonts w:hint="eastAsia" w:cs="宋体"/>
                <w:color w:val="auto"/>
                <w:highlight w:val="none"/>
              </w:rPr>
            </w:pPr>
          </w:p>
        </w:tc>
      </w:tr>
      <w:tr w14:paraId="049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6226" w:type="dxa"/>
            <w:gridSpan w:val="4"/>
            <w:noWrap w:val="0"/>
            <w:vAlign w:val="center"/>
          </w:tcPr>
          <w:p w14:paraId="0DB8C5CD">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合计</w:t>
            </w:r>
          </w:p>
        </w:tc>
        <w:tc>
          <w:tcPr>
            <w:tcW w:w="2326" w:type="dxa"/>
            <w:noWrap w:val="0"/>
            <w:vAlign w:val="center"/>
          </w:tcPr>
          <w:p w14:paraId="1B82350C">
            <w:pPr>
              <w:adjustRightInd w:val="0"/>
              <w:snapToGrid w:val="0"/>
              <w:jc w:val="center"/>
              <w:rPr>
                <w:rFonts w:hint="eastAsia" w:cs="宋体"/>
                <w:color w:val="auto"/>
                <w:highlight w:val="none"/>
              </w:rPr>
            </w:pPr>
          </w:p>
        </w:tc>
      </w:tr>
    </w:tbl>
    <w:p w14:paraId="1C17726F">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614FEF0A">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5F5FC25B">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52208EF0">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6AF8B635">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365C77C6">
      <w:pPr>
        <w:pStyle w:val="6"/>
        <w:ind w:firstLine="420" w:firstLineChars="200"/>
        <w:rPr>
          <w:rFonts w:ascii="Arial" w:hAnsi="Arial" w:cs="Arial"/>
          <w:color w:val="auto"/>
          <w:highlight w:val="none"/>
        </w:rPr>
      </w:pPr>
      <w:r>
        <w:rPr>
          <w:rFonts w:ascii="Arial" w:hAnsi="Arial" w:cs="Arial"/>
          <w:color w:val="auto"/>
          <w:highlight w:val="none"/>
        </w:rPr>
        <w:t>报价日期：</w:t>
      </w:r>
    </w:p>
    <w:p w14:paraId="197822CC">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00358894">
      <w:pPr>
        <w:rPr>
          <w:rFonts w:hint="eastAsia" w:ascii="黑体" w:hAnsi="黑体" w:eastAsia="黑体" w:cs="黑体"/>
          <w:sz w:val="32"/>
          <w:szCs w:val="32"/>
        </w:rPr>
      </w:pPr>
      <w:r>
        <w:rPr>
          <w:rFonts w:hint="eastAsia" w:ascii="黑体" w:hAnsi="黑体" w:eastAsia="黑体" w:cs="黑体"/>
          <w:sz w:val="32"/>
          <w:szCs w:val="32"/>
        </w:rPr>
        <w:br w:type="page"/>
      </w:r>
    </w:p>
    <w:p w14:paraId="7EFDEE89">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60DDDD6A">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3A92410B">
      <w:pPr>
        <w:rPr>
          <w:rFonts w:ascii="仿宋" w:hAnsi="仿宋"/>
        </w:rPr>
      </w:pPr>
    </w:p>
    <w:tbl>
      <w:tblPr>
        <w:tblStyle w:val="18"/>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009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vAlign w:val="center"/>
          </w:tcPr>
          <w:p w14:paraId="62317133">
            <w:pPr>
              <w:jc w:val="center"/>
              <w:rPr>
                <w:rFonts w:ascii="仿宋" w:hAnsi="仿宋"/>
                <w:color w:val="000000"/>
              </w:rPr>
            </w:pPr>
            <w:r>
              <w:rPr>
                <w:rFonts w:hint="eastAsia" w:ascii="仿宋" w:hAnsi="仿宋"/>
                <w:color w:val="000000"/>
              </w:rPr>
              <w:t>序号</w:t>
            </w:r>
          </w:p>
        </w:tc>
        <w:tc>
          <w:tcPr>
            <w:tcW w:w="1543" w:type="dxa"/>
            <w:vAlign w:val="center"/>
          </w:tcPr>
          <w:p w14:paraId="2B68146B">
            <w:pPr>
              <w:jc w:val="center"/>
              <w:rPr>
                <w:rFonts w:ascii="仿宋" w:hAnsi="仿宋"/>
                <w:color w:val="000000"/>
              </w:rPr>
            </w:pPr>
            <w:r>
              <w:rPr>
                <w:rFonts w:hint="eastAsia" w:ascii="仿宋" w:hAnsi="仿宋"/>
                <w:color w:val="000000"/>
              </w:rPr>
              <w:t>包号（如有）</w:t>
            </w:r>
          </w:p>
        </w:tc>
        <w:tc>
          <w:tcPr>
            <w:tcW w:w="2551" w:type="dxa"/>
            <w:vAlign w:val="center"/>
          </w:tcPr>
          <w:p w14:paraId="7A5B7B15">
            <w:pPr>
              <w:jc w:val="center"/>
              <w:rPr>
                <w:rFonts w:ascii="仿宋" w:hAnsi="仿宋"/>
                <w:color w:val="000000"/>
              </w:rPr>
            </w:pPr>
            <w:r>
              <w:rPr>
                <w:rFonts w:hint="eastAsia" w:ascii="仿宋" w:hAnsi="仿宋"/>
                <w:color w:val="000000"/>
              </w:rPr>
              <w:t>采购文件要求</w:t>
            </w:r>
          </w:p>
        </w:tc>
        <w:tc>
          <w:tcPr>
            <w:tcW w:w="2552" w:type="dxa"/>
            <w:vAlign w:val="center"/>
          </w:tcPr>
          <w:p w14:paraId="7CCAEC5D">
            <w:pPr>
              <w:jc w:val="center"/>
              <w:rPr>
                <w:rFonts w:ascii="仿宋" w:hAnsi="仿宋"/>
                <w:color w:val="000000"/>
              </w:rPr>
            </w:pPr>
            <w:r>
              <w:rPr>
                <w:rFonts w:hint="eastAsia" w:ascii="仿宋" w:hAnsi="仿宋"/>
                <w:color w:val="000000"/>
              </w:rPr>
              <w:t>响应文件响应</w:t>
            </w:r>
          </w:p>
        </w:tc>
        <w:tc>
          <w:tcPr>
            <w:tcW w:w="1739" w:type="dxa"/>
            <w:vAlign w:val="center"/>
          </w:tcPr>
          <w:p w14:paraId="69676EE3">
            <w:pPr>
              <w:jc w:val="center"/>
              <w:rPr>
                <w:rFonts w:ascii="仿宋" w:hAnsi="仿宋"/>
                <w:color w:val="000000"/>
              </w:rPr>
            </w:pPr>
            <w:r>
              <w:rPr>
                <w:rFonts w:hint="eastAsia" w:ascii="仿宋" w:hAnsi="仿宋"/>
                <w:color w:val="000000"/>
              </w:rPr>
              <w:t>响应说明</w:t>
            </w:r>
          </w:p>
        </w:tc>
      </w:tr>
      <w:tr w14:paraId="418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465A88C8">
            <w:pPr>
              <w:jc w:val="center"/>
              <w:rPr>
                <w:rFonts w:ascii="仿宋" w:hAnsi="仿宋"/>
                <w:color w:val="000000"/>
              </w:rPr>
            </w:pPr>
          </w:p>
        </w:tc>
        <w:tc>
          <w:tcPr>
            <w:tcW w:w="1543" w:type="dxa"/>
          </w:tcPr>
          <w:p w14:paraId="4973B9AF">
            <w:pPr>
              <w:jc w:val="center"/>
              <w:rPr>
                <w:rFonts w:ascii="仿宋" w:hAnsi="仿宋"/>
                <w:color w:val="000000"/>
              </w:rPr>
            </w:pPr>
          </w:p>
        </w:tc>
        <w:tc>
          <w:tcPr>
            <w:tcW w:w="2551" w:type="dxa"/>
          </w:tcPr>
          <w:p w14:paraId="3F4731C3">
            <w:pPr>
              <w:jc w:val="center"/>
              <w:rPr>
                <w:rFonts w:ascii="仿宋" w:hAnsi="仿宋"/>
                <w:color w:val="000000"/>
              </w:rPr>
            </w:pPr>
          </w:p>
        </w:tc>
        <w:tc>
          <w:tcPr>
            <w:tcW w:w="2552" w:type="dxa"/>
          </w:tcPr>
          <w:p w14:paraId="46B9BB3C">
            <w:pPr>
              <w:jc w:val="center"/>
              <w:rPr>
                <w:rFonts w:ascii="仿宋" w:hAnsi="仿宋"/>
                <w:color w:val="000000"/>
              </w:rPr>
            </w:pPr>
          </w:p>
        </w:tc>
        <w:tc>
          <w:tcPr>
            <w:tcW w:w="1739" w:type="dxa"/>
          </w:tcPr>
          <w:p w14:paraId="2AF2D8EA">
            <w:pPr>
              <w:jc w:val="center"/>
              <w:rPr>
                <w:rFonts w:ascii="仿宋" w:hAnsi="仿宋"/>
                <w:color w:val="000000"/>
              </w:rPr>
            </w:pPr>
          </w:p>
        </w:tc>
      </w:tr>
      <w:tr w14:paraId="6E12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0FC0B730">
            <w:pPr>
              <w:jc w:val="center"/>
              <w:rPr>
                <w:rFonts w:ascii="仿宋" w:hAnsi="仿宋"/>
                <w:color w:val="000000"/>
              </w:rPr>
            </w:pPr>
          </w:p>
        </w:tc>
        <w:tc>
          <w:tcPr>
            <w:tcW w:w="1543" w:type="dxa"/>
          </w:tcPr>
          <w:p w14:paraId="42C13293">
            <w:pPr>
              <w:jc w:val="center"/>
              <w:rPr>
                <w:rFonts w:ascii="仿宋" w:hAnsi="仿宋"/>
                <w:color w:val="000000"/>
              </w:rPr>
            </w:pPr>
          </w:p>
        </w:tc>
        <w:tc>
          <w:tcPr>
            <w:tcW w:w="2551" w:type="dxa"/>
          </w:tcPr>
          <w:p w14:paraId="3D3B209E">
            <w:pPr>
              <w:jc w:val="center"/>
              <w:rPr>
                <w:rFonts w:ascii="仿宋" w:hAnsi="仿宋"/>
                <w:color w:val="000000"/>
              </w:rPr>
            </w:pPr>
          </w:p>
        </w:tc>
        <w:tc>
          <w:tcPr>
            <w:tcW w:w="2552" w:type="dxa"/>
          </w:tcPr>
          <w:p w14:paraId="418909F6">
            <w:pPr>
              <w:jc w:val="center"/>
              <w:rPr>
                <w:rFonts w:ascii="仿宋" w:hAnsi="仿宋"/>
                <w:color w:val="000000"/>
              </w:rPr>
            </w:pPr>
          </w:p>
        </w:tc>
        <w:tc>
          <w:tcPr>
            <w:tcW w:w="1739" w:type="dxa"/>
          </w:tcPr>
          <w:p w14:paraId="48A67D7D">
            <w:pPr>
              <w:jc w:val="center"/>
              <w:rPr>
                <w:rFonts w:ascii="仿宋" w:hAnsi="仿宋"/>
                <w:color w:val="000000"/>
              </w:rPr>
            </w:pPr>
          </w:p>
        </w:tc>
      </w:tr>
      <w:tr w14:paraId="6C9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185FBA22">
            <w:pPr>
              <w:jc w:val="center"/>
              <w:rPr>
                <w:rFonts w:ascii="仿宋" w:hAnsi="仿宋"/>
                <w:color w:val="000000"/>
              </w:rPr>
            </w:pPr>
          </w:p>
        </w:tc>
        <w:tc>
          <w:tcPr>
            <w:tcW w:w="1543" w:type="dxa"/>
          </w:tcPr>
          <w:p w14:paraId="1F7D0C88">
            <w:pPr>
              <w:jc w:val="center"/>
              <w:rPr>
                <w:rFonts w:ascii="仿宋" w:hAnsi="仿宋"/>
                <w:color w:val="000000"/>
              </w:rPr>
            </w:pPr>
          </w:p>
        </w:tc>
        <w:tc>
          <w:tcPr>
            <w:tcW w:w="2551" w:type="dxa"/>
          </w:tcPr>
          <w:p w14:paraId="05661B9D">
            <w:pPr>
              <w:jc w:val="center"/>
              <w:rPr>
                <w:rFonts w:ascii="仿宋" w:hAnsi="仿宋"/>
                <w:color w:val="000000"/>
              </w:rPr>
            </w:pPr>
          </w:p>
        </w:tc>
        <w:tc>
          <w:tcPr>
            <w:tcW w:w="2552" w:type="dxa"/>
          </w:tcPr>
          <w:p w14:paraId="19584F6D">
            <w:pPr>
              <w:jc w:val="center"/>
              <w:rPr>
                <w:rFonts w:ascii="仿宋" w:hAnsi="仿宋"/>
                <w:color w:val="000000"/>
              </w:rPr>
            </w:pPr>
          </w:p>
        </w:tc>
        <w:tc>
          <w:tcPr>
            <w:tcW w:w="1739" w:type="dxa"/>
          </w:tcPr>
          <w:p w14:paraId="33DD33C8">
            <w:pPr>
              <w:jc w:val="center"/>
              <w:rPr>
                <w:rFonts w:ascii="仿宋" w:hAnsi="仿宋"/>
                <w:color w:val="000000"/>
              </w:rPr>
            </w:pPr>
          </w:p>
        </w:tc>
      </w:tr>
      <w:tr w14:paraId="22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23B7FE53">
            <w:pPr>
              <w:jc w:val="center"/>
              <w:rPr>
                <w:rFonts w:ascii="仿宋" w:hAnsi="仿宋"/>
                <w:color w:val="000000"/>
              </w:rPr>
            </w:pPr>
          </w:p>
        </w:tc>
        <w:tc>
          <w:tcPr>
            <w:tcW w:w="1543" w:type="dxa"/>
          </w:tcPr>
          <w:p w14:paraId="088854C6">
            <w:pPr>
              <w:jc w:val="center"/>
              <w:rPr>
                <w:rFonts w:ascii="仿宋" w:hAnsi="仿宋"/>
                <w:color w:val="000000"/>
              </w:rPr>
            </w:pPr>
          </w:p>
        </w:tc>
        <w:tc>
          <w:tcPr>
            <w:tcW w:w="2551" w:type="dxa"/>
          </w:tcPr>
          <w:p w14:paraId="07153576">
            <w:pPr>
              <w:jc w:val="center"/>
              <w:rPr>
                <w:rFonts w:ascii="仿宋" w:hAnsi="仿宋"/>
                <w:color w:val="000000"/>
              </w:rPr>
            </w:pPr>
          </w:p>
        </w:tc>
        <w:tc>
          <w:tcPr>
            <w:tcW w:w="2552" w:type="dxa"/>
          </w:tcPr>
          <w:p w14:paraId="6C561E0A">
            <w:pPr>
              <w:jc w:val="center"/>
              <w:rPr>
                <w:rFonts w:ascii="仿宋" w:hAnsi="仿宋"/>
                <w:color w:val="000000"/>
              </w:rPr>
            </w:pPr>
          </w:p>
        </w:tc>
        <w:tc>
          <w:tcPr>
            <w:tcW w:w="1739" w:type="dxa"/>
          </w:tcPr>
          <w:p w14:paraId="7B037FDC">
            <w:pPr>
              <w:jc w:val="center"/>
              <w:rPr>
                <w:rFonts w:ascii="仿宋" w:hAnsi="仿宋"/>
                <w:color w:val="000000"/>
              </w:rPr>
            </w:pPr>
          </w:p>
        </w:tc>
      </w:tr>
    </w:tbl>
    <w:p w14:paraId="58BE3551">
      <w:pPr>
        <w:rPr>
          <w:rFonts w:ascii="仿宋" w:hAnsi="仿宋"/>
          <w:b/>
          <w:color w:val="000000"/>
        </w:rPr>
      </w:pPr>
    </w:p>
    <w:p w14:paraId="45C4418C">
      <w:pPr>
        <w:adjustRightInd w:val="0"/>
        <w:ind w:firstLine="420" w:firstLineChars="200"/>
        <w:jc w:val="left"/>
        <w:rPr>
          <w:rFonts w:hint="eastAsia" w:ascii="仿宋" w:hAnsi="仿宋" w:cs="宋体"/>
          <w:bCs/>
        </w:rPr>
      </w:pPr>
    </w:p>
    <w:p w14:paraId="09E3CF14">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60196C55">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63F38809">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38326711">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0851A39E">
      <w:pPr>
        <w:rPr>
          <w:rFonts w:hint="eastAsia" w:ascii="黑体" w:hAnsi="黑体" w:eastAsia="黑体" w:cs="黑体"/>
          <w:color w:val="auto"/>
          <w:sz w:val="32"/>
          <w:szCs w:val="32"/>
          <w:highlight w:val="none"/>
          <w:lang w:val="en-US" w:eastAsia="zh-CN"/>
        </w:rPr>
      </w:pPr>
    </w:p>
    <w:p w14:paraId="3BCCB193">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54D39F2C">
      <w:pPr>
        <w:rPr>
          <w:rFonts w:hint="eastAsia" w:ascii="黑体" w:hAnsi="黑体" w:eastAsia="黑体" w:cs="黑体"/>
          <w:color w:val="auto"/>
          <w:sz w:val="32"/>
          <w:szCs w:val="32"/>
          <w:highlight w:val="none"/>
          <w:lang w:val="en-US" w:eastAsia="zh-CN"/>
        </w:rPr>
      </w:pPr>
    </w:p>
    <w:p w14:paraId="5A6DDF4D">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69E0DFC9">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39573480">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8"/>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31E7C4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3" w:hRule="atLeast"/>
          <w:jc w:val="center"/>
        </w:trPr>
        <w:tc>
          <w:tcPr>
            <w:tcW w:w="978" w:type="dxa"/>
            <w:tcBorders>
              <w:top w:val="single" w:color="auto" w:sz="4" w:space="0"/>
            </w:tcBorders>
            <w:vAlign w:val="center"/>
          </w:tcPr>
          <w:p w14:paraId="2FE12C3C">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2E4B160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12A209A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6451C4AC">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1B2F211E">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2A67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7316678">
            <w:pPr>
              <w:spacing w:line="400" w:lineRule="exact"/>
              <w:jc w:val="center"/>
              <w:rPr>
                <w:rFonts w:ascii="Arial" w:hAnsi="Arial" w:eastAsia="宋体" w:cs="Arial"/>
                <w:color w:val="auto"/>
                <w:kern w:val="0"/>
                <w:sz w:val="24"/>
                <w:szCs w:val="20"/>
                <w:highlight w:val="none"/>
              </w:rPr>
            </w:pPr>
          </w:p>
        </w:tc>
        <w:tc>
          <w:tcPr>
            <w:tcW w:w="1819" w:type="dxa"/>
            <w:vAlign w:val="center"/>
          </w:tcPr>
          <w:p w14:paraId="34EBC2B9">
            <w:pPr>
              <w:spacing w:line="400" w:lineRule="exact"/>
              <w:jc w:val="center"/>
              <w:rPr>
                <w:rFonts w:ascii="Arial" w:hAnsi="Arial" w:eastAsia="宋体" w:cs="Arial"/>
                <w:color w:val="auto"/>
                <w:kern w:val="0"/>
                <w:sz w:val="24"/>
                <w:szCs w:val="20"/>
                <w:highlight w:val="none"/>
              </w:rPr>
            </w:pPr>
          </w:p>
        </w:tc>
        <w:tc>
          <w:tcPr>
            <w:tcW w:w="2721" w:type="dxa"/>
            <w:vAlign w:val="center"/>
          </w:tcPr>
          <w:p w14:paraId="73BD41A4">
            <w:pPr>
              <w:spacing w:line="400" w:lineRule="exact"/>
              <w:jc w:val="center"/>
              <w:rPr>
                <w:rFonts w:ascii="Arial" w:hAnsi="Arial" w:eastAsia="宋体" w:cs="Arial"/>
                <w:color w:val="auto"/>
                <w:kern w:val="0"/>
                <w:sz w:val="24"/>
                <w:szCs w:val="20"/>
                <w:highlight w:val="none"/>
              </w:rPr>
            </w:pPr>
          </w:p>
        </w:tc>
        <w:tc>
          <w:tcPr>
            <w:tcW w:w="1774" w:type="dxa"/>
            <w:vAlign w:val="center"/>
          </w:tcPr>
          <w:p w14:paraId="2BCA435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2E4DB">
            <w:pPr>
              <w:spacing w:line="400" w:lineRule="exact"/>
              <w:jc w:val="center"/>
              <w:rPr>
                <w:rFonts w:ascii="Arial" w:hAnsi="Arial" w:eastAsia="宋体" w:cs="Arial"/>
                <w:color w:val="auto"/>
                <w:kern w:val="0"/>
                <w:sz w:val="24"/>
                <w:szCs w:val="20"/>
                <w:highlight w:val="none"/>
              </w:rPr>
            </w:pPr>
          </w:p>
        </w:tc>
      </w:tr>
      <w:tr w14:paraId="2A4712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6E86240">
            <w:pPr>
              <w:spacing w:line="400" w:lineRule="exact"/>
              <w:jc w:val="center"/>
              <w:rPr>
                <w:rFonts w:ascii="Arial" w:hAnsi="Arial" w:eastAsia="宋体" w:cs="Arial"/>
                <w:color w:val="auto"/>
                <w:kern w:val="0"/>
                <w:sz w:val="24"/>
                <w:szCs w:val="20"/>
                <w:highlight w:val="none"/>
              </w:rPr>
            </w:pPr>
          </w:p>
        </w:tc>
        <w:tc>
          <w:tcPr>
            <w:tcW w:w="1819" w:type="dxa"/>
            <w:vAlign w:val="center"/>
          </w:tcPr>
          <w:p w14:paraId="63A4E91B">
            <w:pPr>
              <w:spacing w:line="400" w:lineRule="exact"/>
              <w:jc w:val="center"/>
              <w:rPr>
                <w:rFonts w:ascii="Arial" w:hAnsi="Arial" w:eastAsia="宋体" w:cs="Arial"/>
                <w:color w:val="auto"/>
                <w:kern w:val="0"/>
                <w:sz w:val="24"/>
                <w:szCs w:val="20"/>
                <w:highlight w:val="none"/>
              </w:rPr>
            </w:pPr>
          </w:p>
        </w:tc>
        <w:tc>
          <w:tcPr>
            <w:tcW w:w="2721" w:type="dxa"/>
            <w:vAlign w:val="center"/>
          </w:tcPr>
          <w:p w14:paraId="2DF403B5">
            <w:pPr>
              <w:spacing w:line="400" w:lineRule="exact"/>
              <w:jc w:val="center"/>
              <w:rPr>
                <w:rFonts w:ascii="Arial" w:hAnsi="Arial" w:eastAsia="宋体" w:cs="Arial"/>
                <w:color w:val="auto"/>
                <w:kern w:val="0"/>
                <w:sz w:val="24"/>
                <w:szCs w:val="20"/>
                <w:highlight w:val="none"/>
              </w:rPr>
            </w:pPr>
          </w:p>
        </w:tc>
        <w:tc>
          <w:tcPr>
            <w:tcW w:w="1774" w:type="dxa"/>
            <w:vAlign w:val="center"/>
          </w:tcPr>
          <w:p w14:paraId="47127A2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F45F36C">
            <w:pPr>
              <w:spacing w:line="400" w:lineRule="exact"/>
              <w:jc w:val="center"/>
              <w:rPr>
                <w:rFonts w:ascii="Arial" w:hAnsi="Arial" w:eastAsia="宋体" w:cs="Arial"/>
                <w:color w:val="auto"/>
                <w:kern w:val="0"/>
                <w:sz w:val="24"/>
                <w:szCs w:val="20"/>
                <w:highlight w:val="none"/>
              </w:rPr>
            </w:pPr>
          </w:p>
        </w:tc>
      </w:tr>
      <w:tr w14:paraId="1C1C4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6BD35F7A">
            <w:pPr>
              <w:spacing w:line="400" w:lineRule="exact"/>
              <w:jc w:val="center"/>
              <w:rPr>
                <w:rFonts w:ascii="Arial" w:hAnsi="Arial" w:eastAsia="宋体" w:cs="Arial"/>
                <w:color w:val="auto"/>
                <w:kern w:val="0"/>
                <w:sz w:val="24"/>
                <w:szCs w:val="20"/>
                <w:highlight w:val="none"/>
              </w:rPr>
            </w:pPr>
          </w:p>
        </w:tc>
        <w:tc>
          <w:tcPr>
            <w:tcW w:w="1819" w:type="dxa"/>
            <w:vAlign w:val="center"/>
          </w:tcPr>
          <w:p w14:paraId="06C2F127">
            <w:pPr>
              <w:spacing w:line="400" w:lineRule="exact"/>
              <w:jc w:val="center"/>
              <w:rPr>
                <w:rFonts w:ascii="Arial" w:hAnsi="Arial" w:eastAsia="宋体" w:cs="Arial"/>
                <w:color w:val="auto"/>
                <w:kern w:val="0"/>
                <w:sz w:val="24"/>
                <w:szCs w:val="20"/>
                <w:highlight w:val="none"/>
              </w:rPr>
            </w:pPr>
          </w:p>
        </w:tc>
        <w:tc>
          <w:tcPr>
            <w:tcW w:w="2721" w:type="dxa"/>
            <w:vAlign w:val="center"/>
          </w:tcPr>
          <w:p w14:paraId="6F8EB6E1">
            <w:pPr>
              <w:spacing w:line="400" w:lineRule="exact"/>
              <w:jc w:val="center"/>
              <w:rPr>
                <w:rFonts w:ascii="Arial" w:hAnsi="Arial" w:eastAsia="宋体" w:cs="Arial"/>
                <w:color w:val="auto"/>
                <w:kern w:val="0"/>
                <w:sz w:val="24"/>
                <w:szCs w:val="20"/>
                <w:highlight w:val="none"/>
              </w:rPr>
            </w:pPr>
          </w:p>
        </w:tc>
        <w:tc>
          <w:tcPr>
            <w:tcW w:w="1774" w:type="dxa"/>
            <w:vAlign w:val="center"/>
          </w:tcPr>
          <w:p w14:paraId="1223C27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942A61C">
            <w:pPr>
              <w:spacing w:line="400" w:lineRule="exact"/>
              <w:jc w:val="center"/>
              <w:rPr>
                <w:rFonts w:ascii="Arial" w:hAnsi="Arial" w:eastAsia="宋体" w:cs="Arial"/>
                <w:color w:val="auto"/>
                <w:kern w:val="0"/>
                <w:sz w:val="24"/>
                <w:szCs w:val="20"/>
                <w:highlight w:val="none"/>
              </w:rPr>
            </w:pPr>
          </w:p>
        </w:tc>
      </w:tr>
      <w:tr w14:paraId="44E0AC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E99AA51">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2ED231FC">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64317A10">
            <w:pPr>
              <w:spacing w:line="400" w:lineRule="exact"/>
              <w:jc w:val="center"/>
              <w:rPr>
                <w:rFonts w:ascii="Arial" w:hAnsi="Arial" w:eastAsia="宋体" w:cs="Arial"/>
                <w:color w:val="auto"/>
                <w:kern w:val="0"/>
                <w:sz w:val="24"/>
                <w:szCs w:val="20"/>
                <w:highlight w:val="none"/>
              </w:rPr>
            </w:pPr>
          </w:p>
        </w:tc>
        <w:tc>
          <w:tcPr>
            <w:tcW w:w="1774" w:type="dxa"/>
            <w:vAlign w:val="center"/>
          </w:tcPr>
          <w:p w14:paraId="6D3B31B2">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B0E56F4">
            <w:pPr>
              <w:spacing w:line="400" w:lineRule="exact"/>
              <w:jc w:val="center"/>
              <w:rPr>
                <w:rFonts w:ascii="Arial" w:hAnsi="Arial" w:eastAsia="宋体" w:cs="Arial"/>
                <w:color w:val="auto"/>
                <w:kern w:val="0"/>
                <w:sz w:val="24"/>
                <w:szCs w:val="20"/>
                <w:highlight w:val="none"/>
              </w:rPr>
            </w:pPr>
          </w:p>
        </w:tc>
      </w:tr>
      <w:tr w14:paraId="7F825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07560B5C">
            <w:pPr>
              <w:spacing w:line="400" w:lineRule="exact"/>
              <w:jc w:val="center"/>
              <w:rPr>
                <w:rFonts w:ascii="Arial" w:hAnsi="Arial" w:eastAsia="宋体" w:cs="Arial"/>
                <w:color w:val="auto"/>
                <w:kern w:val="0"/>
                <w:sz w:val="24"/>
                <w:szCs w:val="20"/>
                <w:highlight w:val="none"/>
              </w:rPr>
            </w:pPr>
          </w:p>
        </w:tc>
        <w:tc>
          <w:tcPr>
            <w:tcW w:w="1819" w:type="dxa"/>
            <w:vAlign w:val="center"/>
          </w:tcPr>
          <w:p w14:paraId="6417AD33">
            <w:pPr>
              <w:spacing w:line="400" w:lineRule="exact"/>
              <w:jc w:val="center"/>
              <w:rPr>
                <w:rFonts w:ascii="Arial" w:hAnsi="Arial" w:eastAsia="宋体" w:cs="Arial"/>
                <w:color w:val="auto"/>
                <w:kern w:val="0"/>
                <w:sz w:val="24"/>
                <w:szCs w:val="20"/>
                <w:highlight w:val="none"/>
              </w:rPr>
            </w:pPr>
          </w:p>
        </w:tc>
        <w:tc>
          <w:tcPr>
            <w:tcW w:w="2721" w:type="dxa"/>
            <w:vAlign w:val="center"/>
          </w:tcPr>
          <w:p w14:paraId="44729014">
            <w:pPr>
              <w:spacing w:line="400" w:lineRule="exact"/>
              <w:jc w:val="center"/>
              <w:rPr>
                <w:rFonts w:ascii="Arial" w:hAnsi="Arial" w:eastAsia="宋体" w:cs="Arial"/>
                <w:color w:val="auto"/>
                <w:kern w:val="0"/>
                <w:sz w:val="24"/>
                <w:szCs w:val="20"/>
                <w:highlight w:val="none"/>
              </w:rPr>
            </w:pPr>
          </w:p>
        </w:tc>
        <w:tc>
          <w:tcPr>
            <w:tcW w:w="1774" w:type="dxa"/>
            <w:vAlign w:val="center"/>
          </w:tcPr>
          <w:p w14:paraId="36BE004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91A2429">
            <w:pPr>
              <w:spacing w:line="400" w:lineRule="exact"/>
              <w:jc w:val="center"/>
              <w:rPr>
                <w:rFonts w:ascii="Arial" w:hAnsi="Arial" w:eastAsia="宋体" w:cs="Arial"/>
                <w:color w:val="auto"/>
                <w:kern w:val="0"/>
                <w:sz w:val="24"/>
                <w:szCs w:val="20"/>
                <w:highlight w:val="none"/>
              </w:rPr>
            </w:pPr>
          </w:p>
        </w:tc>
      </w:tr>
      <w:tr w14:paraId="23451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172E1CC8">
            <w:pPr>
              <w:spacing w:line="400" w:lineRule="exact"/>
              <w:jc w:val="center"/>
              <w:rPr>
                <w:rFonts w:ascii="Arial" w:hAnsi="Arial" w:eastAsia="宋体" w:cs="Arial"/>
                <w:color w:val="auto"/>
                <w:kern w:val="0"/>
                <w:sz w:val="24"/>
                <w:szCs w:val="20"/>
                <w:highlight w:val="none"/>
              </w:rPr>
            </w:pPr>
          </w:p>
        </w:tc>
        <w:tc>
          <w:tcPr>
            <w:tcW w:w="1819" w:type="dxa"/>
            <w:vAlign w:val="center"/>
          </w:tcPr>
          <w:p w14:paraId="4644809E">
            <w:pPr>
              <w:spacing w:line="400" w:lineRule="exact"/>
              <w:jc w:val="center"/>
              <w:rPr>
                <w:rFonts w:ascii="Arial" w:hAnsi="Arial" w:eastAsia="宋体" w:cs="Arial"/>
                <w:color w:val="auto"/>
                <w:kern w:val="0"/>
                <w:sz w:val="24"/>
                <w:szCs w:val="20"/>
                <w:highlight w:val="none"/>
              </w:rPr>
            </w:pPr>
          </w:p>
        </w:tc>
        <w:tc>
          <w:tcPr>
            <w:tcW w:w="2721" w:type="dxa"/>
            <w:vAlign w:val="center"/>
          </w:tcPr>
          <w:p w14:paraId="2A8B8B8F">
            <w:pPr>
              <w:spacing w:line="400" w:lineRule="exact"/>
              <w:jc w:val="center"/>
              <w:rPr>
                <w:rFonts w:ascii="Arial" w:hAnsi="Arial" w:eastAsia="宋体" w:cs="Arial"/>
                <w:color w:val="auto"/>
                <w:kern w:val="0"/>
                <w:sz w:val="24"/>
                <w:szCs w:val="20"/>
                <w:highlight w:val="none"/>
              </w:rPr>
            </w:pPr>
          </w:p>
        </w:tc>
        <w:tc>
          <w:tcPr>
            <w:tcW w:w="1774" w:type="dxa"/>
            <w:vAlign w:val="center"/>
          </w:tcPr>
          <w:p w14:paraId="4AE4178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386901CD">
            <w:pPr>
              <w:spacing w:line="400" w:lineRule="exact"/>
              <w:jc w:val="center"/>
              <w:rPr>
                <w:rFonts w:ascii="Arial" w:hAnsi="Arial" w:eastAsia="宋体" w:cs="Arial"/>
                <w:color w:val="auto"/>
                <w:kern w:val="0"/>
                <w:sz w:val="24"/>
                <w:szCs w:val="20"/>
                <w:highlight w:val="none"/>
              </w:rPr>
            </w:pPr>
          </w:p>
        </w:tc>
      </w:tr>
      <w:tr w14:paraId="28C4DA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4" w:hRule="atLeast"/>
          <w:jc w:val="center"/>
        </w:trPr>
        <w:tc>
          <w:tcPr>
            <w:tcW w:w="978" w:type="dxa"/>
            <w:tcBorders>
              <w:bottom w:val="single" w:color="auto" w:sz="4" w:space="0"/>
            </w:tcBorders>
            <w:vAlign w:val="center"/>
          </w:tcPr>
          <w:p w14:paraId="0939DA0B">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63181F65">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7BC68298">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74CD6607">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5C193742">
            <w:pPr>
              <w:spacing w:line="400" w:lineRule="exact"/>
              <w:jc w:val="center"/>
              <w:rPr>
                <w:rFonts w:ascii="Arial" w:hAnsi="Arial" w:eastAsia="宋体" w:cs="Arial"/>
                <w:color w:val="auto"/>
                <w:kern w:val="0"/>
                <w:sz w:val="24"/>
                <w:szCs w:val="20"/>
                <w:highlight w:val="none"/>
              </w:rPr>
            </w:pPr>
          </w:p>
        </w:tc>
      </w:tr>
      <w:tr w14:paraId="30D92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7" w:hRule="atLeast"/>
          <w:jc w:val="center"/>
        </w:trPr>
        <w:tc>
          <w:tcPr>
            <w:tcW w:w="978" w:type="dxa"/>
            <w:tcBorders>
              <w:top w:val="single" w:color="auto" w:sz="4" w:space="0"/>
              <w:bottom w:val="single" w:color="auto" w:sz="4" w:space="0"/>
            </w:tcBorders>
            <w:vAlign w:val="center"/>
          </w:tcPr>
          <w:p w14:paraId="61386FB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9C05C8E">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5415F8D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7525A613">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DC1362E">
            <w:pPr>
              <w:spacing w:line="400" w:lineRule="exact"/>
              <w:jc w:val="center"/>
              <w:rPr>
                <w:rFonts w:ascii="Arial" w:hAnsi="Arial" w:eastAsia="宋体" w:cs="Arial"/>
                <w:color w:val="auto"/>
                <w:kern w:val="0"/>
                <w:sz w:val="24"/>
                <w:szCs w:val="20"/>
                <w:highlight w:val="none"/>
              </w:rPr>
            </w:pPr>
          </w:p>
        </w:tc>
      </w:tr>
      <w:tr w14:paraId="27FC0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47" w:hRule="atLeast"/>
          <w:jc w:val="center"/>
        </w:trPr>
        <w:tc>
          <w:tcPr>
            <w:tcW w:w="978" w:type="dxa"/>
            <w:tcBorders>
              <w:top w:val="single" w:color="auto" w:sz="4" w:space="0"/>
              <w:bottom w:val="single" w:color="auto" w:sz="4" w:space="0"/>
            </w:tcBorders>
            <w:vAlign w:val="center"/>
          </w:tcPr>
          <w:p w14:paraId="3E4C5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8E66647">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3E2093A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3F4E9F2C">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EF629FE">
            <w:pPr>
              <w:spacing w:line="400" w:lineRule="exact"/>
              <w:jc w:val="center"/>
              <w:rPr>
                <w:rFonts w:ascii="Arial" w:hAnsi="Arial" w:eastAsia="宋体" w:cs="Arial"/>
                <w:color w:val="auto"/>
                <w:kern w:val="0"/>
                <w:sz w:val="24"/>
                <w:szCs w:val="20"/>
                <w:highlight w:val="none"/>
              </w:rPr>
            </w:pPr>
          </w:p>
        </w:tc>
      </w:tr>
    </w:tbl>
    <w:p w14:paraId="01021E83">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0F67D4F">
      <w:pPr>
        <w:spacing w:line="360" w:lineRule="auto"/>
        <w:rPr>
          <w:rFonts w:ascii="Arial" w:hAnsi="Arial" w:eastAsia="宋体" w:cs="Arial"/>
          <w:b/>
          <w:color w:val="auto"/>
          <w:kern w:val="0"/>
          <w:sz w:val="28"/>
          <w:szCs w:val="28"/>
          <w:highlight w:val="none"/>
        </w:rPr>
      </w:pPr>
    </w:p>
    <w:p w14:paraId="26112758">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7D368770">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62605EE2">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5F0A8194">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76639932">
      <w:pPr>
        <w:pStyle w:val="16"/>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FA16AE5">
      <w:pPr>
        <w:pStyle w:val="16"/>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5BB70B2">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058251CD">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696341F6">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07E83A81">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4CFA7A02">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73FBA27F">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0591EC7C">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7DAF4CA3">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367A680">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49D79B59">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D41F48B">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6FE5D93A">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59813FFE">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2FD43464">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3E564AFD">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7F114294">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0F2D8C05">
      <w:pPr>
        <w:spacing w:line="360" w:lineRule="auto"/>
        <w:rPr>
          <w:rFonts w:hint="eastAsia" w:ascii="仿宋_GB2312" w:hAnsi="仿宋_GB2312" w:eastAsia="仿宋_GB2312" w:cs="仿宋_GB2312"/>
          <w:color w:val="auto"/>
          <w:szCs w:val="24"/>
          <w:highlight w:val="none"/>
        </w:rPr>
      </w:pPr>
    </w:p>
    <w:p w14:paraId="4AD9D8B0">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1F281E78">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3AA59F62">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99D549">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CDE100B">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14CE65EB">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6CF4325C">
      <w:pPr>
        <w:rPr>
          <w:rFonts w:ascii="黑体" w:hAnsi="黑体" w:eastAsia="黑体" w:cs="黑体"/>
          <w:sz w:val="32"/>
          <w:szCs w:val="32"/>
        </w:rPr>
      </w:pPr>
    </w:p>
    <w:p w14:paraId="5C151604">
      <w:pPr>
        <w:rPr>
          <w:rFonts w:ascii="黑体" w:hAnsi="黑体" w:eastAsia="黑体" w:cs="黑体"/>
          <w:sz w:val="32"/>
          <w:szCs w:val="32"/>
        </w:rPr>
      </w:pPr>
    </w:p>
    <w:p w14:paraId="090E9950">
      <w:pPr>
        <w:rPr>
          <w:rFonts w:ascii="黑体" w:hAnsi="黑体" w:eastAsia="黑体" w:cs="黑体"/>
          <w:sz w:val="32"/>
          <w:szCs w:val="32"/>
        </w:rPr>
      </w:pPr>
      <w:r>
        <w:rPr>
          <w:rFonts w:hint="eastAsia" w:ascii="黑体" w:hAnsi="黑体" w:eastAsia="黑体" w:cs="黑体"/>
          <w:sz w:val="32"/>
          <w:szCs w:val="32"/>
        </w:rPr>
        <w:br w:type="page"/>
      </w:r>
    </w:p>
    <w:p w14:paraId="03AF3B78">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20AA00B6">
      <w:pPr>
        <w:pStyle w:val="16"/>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6A737E99">
      <w:pPr>
        <w:pStyle w:val="16"/>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格式自拟）</w:t>
      </w:r>
    </w:p>
    <w:p w14:paraId="0D3673B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22BACA8D">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49E2A50D">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7764370B">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189680C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2CCB2B7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22539DD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761BFB4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63399F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56DAAA1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8F1905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w:t>
      </w:r>
      <w:r>
        <w:rPr>
          <w:rFonts w:hint="eastAsia" w:ascii="宋体" w:hAnsi="宋体" w:cs="宋体"/>
          <w:sz w:val="22"/>
          <w:szCs w:val="22"/>
          <w:u w:val="single"/>
          <w:lang w:val="en-US" w:eastAsia="zh-CN"/>
        </w:rPr>
        <w:t>2</w:t>
      </w:r>
      <w:r>
        <w:rPr>
          <w:rFonts w:hint="eastAsia" w:ascii="宋体" w:hAnsi="宋体" w:eastAsia="宋体" w:cs="宋体"/>
          <w:sz w:val="22"/>
          <w:szCs w:val="22"/>
          <w:u w:val="single"/>
          <w:lang w:val="en-US" w:eastAsia="zh-CN"/>
        </w:rPr>
        <w:t xml:space="preserve">0% </w:t>
      </w:r>
      <w:r>
        <w:rPr>
          <w:rFonts w:hint="eastAsia" w:ascii="宋体" w:hAnsi="宋体" w:eastAsia="宋体" w:cs="宋体"/>
          <w:sz w:val="22"/>
          <w:szCs w:val="22"/>
        </w:rPr>
        <w:t>扣减合同价款。</w:t>
      </w:r>
    </w:p>
    <w:p w14:paraId="168890DD">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1D34A79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2186F6D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4E066895">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B3A44B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590E7C0C">
      <w:pPr>
        <w:adjustRightInd w:val="0"/>
        <w:snapToGrid w:val="0"/>
        <w:spacing w:line="380" w:lineRule="exact"/>
        <w:rPr>
          <w:rFonts w:ascii="仿宋_GB2312" w:hAnsi="仿宋_GB2312" w:eastAsia="仿宋_GB2312" w:cs="仿宋_GB2312"/>
          <w:bCs/>
          <w:sz w:val="30"/>
          <w:szCs w:val="30"/>
        </w:rPr>
      </w:pPr>
    </w:p>
    <w:p w14:paraId="39C776FB">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EBE370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1D30497A">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3B5E7048">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3FCA9EDC">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0DADEC30">
      <w:pPr>
        <w:pStyle w:val="6"/>
        <w:spacing w:after="0" w:line="600" w:lineRule="exact"/>
        <w:rPr>
          <w:rFonts w:hint="eastAsia" w:ascii="仿宋_GB2312" w:hAnsi="仿宋_GB2312" w:eastAsia="仿宋_GB2312" w:cs="仿宋_GB2312"/>
          <w:bCs/>
          <w:sz w:val="32"/>
          <w:szCs w:val="32"/>
          <w:lang w:eastAsia="zh-CN"/>
        </w:rPr>
      </w:pPr>
    </w:p>
    <w:p w14:paraId="06C9449E">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035B0A59">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22E4B135">
      <w:pPr>
        <w:rPr>
          <w:rFonts w:hint="eastAsia"/>
          <w:lang w:eastAsia="zh-CN"/>
        </w:rPr>
      </w:pPr>
      <w:r>
        <w:rPr>
          <w:rFonts w:hint="eastAsia" w:ascii="仿宋_GB2312" w:hAnsi="仿宋_GB2312" w:eastAsia="仿宋_GB2312" w:cs="仿宋_GB2312"/>
          <w:bCs/>
          <w:sz w:val="32"/>
          <w:szCs w:val="32"/>
          <w:lang w:eastAsia="zh-CN"/>
        </w:rPr>
        <w:t>地址：</w:t>
      </w:r>
    </w:p>
    <w:p w14:paraId="426B94C0">
      <w:pPr>
        <w:spacing w:line="600" w:lineRule="exact"/>
      </w:pPr>
    </w:p>
    <w:p w14:paraId="4BD0F769">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611E05FE">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4FD38088">
      <w:pPr>
        <w:pStyle w:val="16"/>
        <w:spacing w:after="0" w:line="560" w:lineRule="exact"/>
        <w:ind w:firstLine="0" w:firstLineChars="0"/>
        <w:rPr>
          <w:rFonts w:ascii="黑体" w:hAnsi="黑体" w:eastAsia="黑体" w:cs="黑体"/>
          <w:sz w:val="32"/>
          <w:szCs w:val="32"/>
        </w:rPr>
      </w:pPr>
    </w:p>
    <w:p w14:paraId="52AD8275">
      <w:pPr>
        <w:pStyle w:val="16"/>
        <w:spacing w:after="0" w:line="560" w:lineRule="exact"/>
        <w:ind w:firstLine="0" w:firstLineChars="0"/>
        <w:rPr>
          <w:rFonts w:ascii="黑体" w:hAnsi="黑体" w:eastAsia="黑体" w:cs="黑体"/>
          <w:sz w:val="32"/>
          <w:szCs w:val="32"/>
        </w:rPr>
      </w:pPr>
    </w:p>
    <w:p w14:paraId="5334EC73">
      <w:pPr>
        <w:pStyle w:val="16"/>
        <w:spacing w:after="0" w:line="560" w:lineRule="exact"/>
        <w:ind w:firstLine="0" w:firstLineChars="0"/>
        <w:rPr>
          <w:rFonts w:ascii="黑体" w:hAnsi="黑体" w:eastAsia="黑体" w:cs="黑体"/>
          <w:sz w:val="32"/>
          <w:szCs w:val="32"/>
        </w:rPr>
      </w:pPr>
    </w:p>
    <w:p w14:paraId="53576B8C">
      <w:pPr>
        <w:pStyle w:val="16"/>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4D6178FB">
      <w:pPr>
        <w:rPr>
          <w:rFonts w:hint="default"/>
          <w:color w:val="auto"/>
          <w:highlight w:val="none"/>
          <w:lang w:val="en-US" w:eastAsia="zh-CN"/>
        </w:rPr>
      </w:pPr>
    </w:p>
    <w:p w14:paraId="7BAA306B">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2010600030101010101"/>
    <w:charset w:val="7A"/>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Droid Sans Fallback"/>
    <w:panose1 w:val="020B0503020204020204"/>
    <w:charset w:val="86"/>
    <w:family w:val="auto"/>
    <w:pitch w:val="default"/>
    <w:sig w:usb0="00000000" w:usb1="00000000" w:usb2="00000016" w:usb3="00000000" w:csb0="0004001F" w:csb1="0000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CESI仿宋-GB13000"/>
    <w:panose1 w:val="02010609060101010101"/>
    <w:charset w:val="86"/>
    <w:family w:val="modern"/>
    <w:pitch w:val="default"/>
    <w:sig w:usb0="00000000" w:usb1="00000000" w:usb2="00000016" w:usb3="00000000" w:csb0="00040001" w:csb1="00000000"/>
  </w:font>
  <w:font w:name="CESI仿宋-GB13000">
    <w:panose1 w:val="02000500000000000000"/>
    <w:charset w:val="86"/>
    <w:family w:val="auto"/>
    <w:pitch w:val="default"/>
    <w:sig w:usb0="800002BF" w:usb1="18CF7CF8" w:usb2="00000016" w:usb3="00000000" w:csb0="0004000F"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B790">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88C4">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46D292">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4646D292">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B0CC">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41758F">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5641758F">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3C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A511C">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4BA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0FFA0D62"/>
    <w:rsid w:val="111D5839"/>
    <w:rsid w:val="112076B2"/>
    <w:rsid w:val="113A62E0"/>
    <w:rsid w:val="11D8422D"/>
    <w:rsid w:val="11EF77BB"/>
    <w:rsid w:val="12A16331"/>
    <w:rsid w:val="12E02A8C"/>
    <w:rsid w:val="134E270A"/>
    <w:rsid w:val="137303F6"/>
    <w:rsid w:val="139E57DA"/>
    <w:rsid w:val="13C52358"/>
    <w:rsid w:val="14106FA7"/>
    <w:rsid w:val="14BC5780"/>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E71D1C"/>
    <w:rsid w:val="1C41033D"/>
    <w:rsid w:val="1C6519AF"/>
    <w:rsid w:val="1CAE354E"/>
    <w:rsid w:val="1D2133B3"/>
    <w:rsid w:val="1D244C27"/>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DA8AB"/>
    <w:rsid w:val="2BEF6839"/>
    <w:rsid w:val="2BEFF685"/>
    <w:rsid w:val="2BFEC29F"/>
    <w:rsid w:val="2C2E2B2B"/>
    <w:rsid w:val="2C313FEC"/>
    <w:rsid w:val="2C693A03"/>
    <w:rsid w:val="2C6965EF"/>
    <w:rsid w:val="2C6C1E73"/>
    <w:rsid w:val="2CCF501D"/>
    <w:rsid w:val="2CDB5C44"/>
    <w:rsid w:val="2CE612F4"/>
    <w:rsid w:val="2DD393E3"/>
    <w:rsid w:val="2E5134EE"/>
    <w:rsid w:val="2EF35CB2"/>
    <w:rsid w:val="2FAB497D"/>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4FE0DF3"/>
    <w:rsid w:val="355D66FD"/>
    <w:rsid w:val="35615DA9"/>
    <w:rsid w:val="35AD52B2"/>
    <w:rsid w:val="35FD4922"/>
    <w:rsid w:val="361E5EDF"/>
    <w:rsid w:val="36DE0F49"/>
    <w:rsid w:val="370F10D1"/>
    <w:rsid w:val="376E0D96"/>
    <w:rsid w:val="37934C45"/>
    <w:rsid w:val="37D93D0B"/>
    <w:rsid w:val="37DB581B"/>
    <w:rsid w:val="37DF85C5"/>
    <w:rsid w:val="37EEA5FD"/>
    <w:rsid w:val="382A2848"/>
    <w:rsid w:val="384D2741"/>
    <w:rsid w:val="39726E4E"/>
    <w:rsid w:val="39A20CFD"/>
    <w:rsid w:val="39E77165"/>
    <w:rsid w:val="3A6E717D"/>
    <w:rsid w:val="3AC036F5"/>
    <w:rsid w:val="3AE60620"/>
    <w:rsid w:val="3B4F0A4D"/>
    <w:rsid w:val="3BF7B589"/>
    <w:rsid w:val="3BFF746B"/>
    <w:rsid w:val="3C6072C9"/>
    <w:rsid w:val="3D2B9E24"/>
    <w:rsid w:val="3D7E68D8"/>
    <w:rsid w:val="3D9F07AD"/>
    <w:rsid w:val="3DC8303A"/>
    <w:rsid w:val="3DD5C79F"/>
    <w:rsid w:val="3DEFD039"/>
    <w:rsid w:val="3E3A9A07"/>
    <w:rsid w:val="3E774E5F"/>
    <w:rsid w:val="3E79DD90"/>
    <w:rsid w:val="3EDF8447"/>
    <w:rsid w:val="3F36616F"/>
    <w:rsid w:val="3F5CA0EB"/>
    <w:rsid w:val="3F7F203A"/>
    <w:rsid w:val="3F7F4D65"/>
    <w:rsid w:val="3FAF14ED"/>
    <w:rsid w:val="3FBB9FC0"/>
    <w:rsid w:val="3FF56CF8"/>
    <w:rsid w:val="3FF9230B"/>
    <w:rsid w:val="3FFF51DB"/>
    <w:rsid w:val="3FFFD7B7"/>
    <w:rsid w:val="40AF12BC"/>
    <w:rsid w:val="413C79AE"/>
    <w:rsid w:val="431B550C"/>
    <w:rsid w:val="43BC075C"/>
    <w:rsid w:val="444315D3"/>
    <w:rsid w:val="453252A8"/>
    <w:rsid w:val="454A5A23"/>
    <w:rsid w:val="45AE6C6C"/>
    <w:rsid w:val="45FA4935"/>
    <w:rsid w:val="461875C7"/>
    <w:rsid w:val="46AC5C7C"/>
    <w:rsid w:val="46F6793B"/>
    <w:rsid w:val="46FD6E57"/>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BCF235"/>
    <w:rsid w:val="4FF7CF15"/>
    <w:rsid w:val="4FF82FCD"/>
    <w:rsid w:val="50132EF0"/>
    <w:rsid w:val="51092F2D"/>
    <w:rsid w:val="513F29A4"/>
    <w:rsid w:val="529BEB36"/>
    <w:rsid w:val="52D80D0A"/>
    <w:rsid w:val="5302024E"/>
    <w:rsid w:val="53BF849B"/>
    <w:rsid w:val="53C721F2"/>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AB887"/>
    <w:rsid w:val="57FD331B"/>
    <w:rsid w:val="58DB350C"/>
    <w:rsid w:val="59484E03"/>
    <w:rsid w:val="597A14B4"/>
    <w:rsid w:val="597A3DD8"/>
    <w:rsid w:val="59857E72"/>
    <w:rsid w:val="5A0D50B3"/>
    <w:rsid w:val="5A646FA5"/>
    <w:rsid w:val="5B200741"/>
    <w:rsid w:val="5B5F1781"/>
    <w:rsid w:val="5B8549E1"/>
    <w:rsid w:val="5B8743CF"/>
    <w:rsid w:val="5BDA03D7"/>
    <w:rsid w:val="5BFB5E47"/>
    <w:rsid w:val="5C121744"/>
    <w:rsid w:val="5C353B7B"/>
    <w:rsid w:val="5C361A34"/>
    <w:rsid w:val="5C7806E1"/>
    <w:rsid w:val="5D0D23CE"/>
    <w:rsid w:val="5D773119"/>
    <w:rsid w:val="5DBB5781"/>
    <w:rsid w:val="5DBFC089"/>
    <w:rsid w:val="5DD6D1BD"/>
    <w:rsid w:val="5DFF63BA"/>
    <w:rsid w:val="5E0A45EF"/>
    <w:rsid w:val="5E321E82"/>
    <w:rsid w:val="5E776008"/>
    <w:rsid w:val="5EE516BC"/>
    <w:rsid w:val="5EEF2347"/>
    <w:rsid w:val="5EF7D9AC"/>
    <w:rsid w:val="5EFF8D32"/>
    <w:rsid w:val="5F234F0E"/>
    <w:rsid w:val="5F9F5123"/>
    <w:rsid w:val="5FAE5806"/>
    <w:rsid w:val="5FBF93CE"/>
    <w:rsid w:val="5FDBD1C8"/>
    <w:rsid w:val="5FFF2274"/>
    <w:rsid w:val="5FFFEA30"/>
    <w:rsid w:val="608E1635"/>
    <w:rsid w:val="60E6759D"/>
    <w:rsid w:val="61DF3C95"/>
    <w:rsid w:val="61EC0834"/>
    <w:rsid w:val="61EE56D2"/>
    <w:rsid w:val="629E2F0C"/>
    <w:rsid w:val="62B03783"/>
    <w:rsid w:val="62B176A0"/>
    <w:rsid w:val="62D42DE6"/>
    <w:rsid w:val="63504FAC"/>
    <w:rsid w:val="63796157"/>
    <w:rsid w:val="63A36988"/>
    <w:rsid w:val="641531FE"/>
    <w:rsid w:val="64290894"/>
    <w:rsid w:val="64A8353D"/>
    <w:rsid w:val="64B56DB4"/>
    <w:rsid w:val="64F405F5"/>
    <w:rsid w:val="6558404F"/>
    <w:rsid w:val="659B5C03"/>
    <w:rsid w:val="65A44FC7"/>
    <w:rsid w:val="65E72EC6"/>
    <w:rsid w:val="667A66E7"/>
    <w:rsid w:val="669B5C2C"/>
    <w:rsid w:val="66C97226"/>
    <w:rsid w:val="66CB581B"/>
    <w:rsid w:val="66E576D0"/>
    <w:rsid w:val="67165699"/>
    <w:rsid w:val="67334E23"/>
    <w:rsid w:val="67AC51DA"/>
    <w:rsid w:val="67B7EFBC"/>
    <w:rsid w:val="67CB7640"/>
    <w:rsid w:val="68A443CB"/>
    <w:rsid w:val="68C42916"/>
    <w:rsid w:val="690B3D7E"/>
    <w:rsid w:val="69331724"/>
    <w:rsid w:val="69A267ED"/>
    <w:rsid w:val="6A26454B"/>
    <w:rsid w:val="6A4C3372"/>
    <w:rsid w:val="6AF2584A"/>
    <w:rsid w:val="6B016316"/>
    <w:rsid w:val="6B0C1CB9"/>
    <w:rsid w:val="6BB76439"/>
    <w:rsid w:val="6BEA735C"/>
    <w:rsid w:val="6C166792"/>
    <w:rsid w:val="6C1B1A13"/>
    <w:rsid w:val="6C8438BC"/>
    <w:rsid w:val="6C882C87"/>
    <w:rsid w:val="6CA971CD"/>
    <w:rsid w:val="6CEFF080"/>
    <w:rsid w:val="6CF92833"/>
    <w:rsid w:val="6DDB7FA5"/>
    <w:rsid w:val="6DFB6620"/>
    <w:rsid w:val="6EBD2EC6"/>
    <w:rsid w:val="6EDF0327"/>
    <w:rsid w:val="6EDFF51A"/>
    <w:rsid w:val="6EEF574C"/>
    <w:rsid w:val="6F2B9D88"/>
    <w:rsid w:val="6F620669"/>
    <w:rsid w:val="6F7F6BD0"/>
    <w:rsid w:val="6FEE2F7B"/>
    <w:rsid w:val="6FF7C1B4"/>
    <w:rsid w:val="6FFB5769"/>
    <w:rsid w:val="6FFD9A7B"/>
    <w:rsid w:val="702F1233"/>
    <w:rsid w:val="704B1F04"/>
    <w:rsid w:val="70DB592D"/>
    <w:rsid w:val="70F73181"/>
    <w:rsid w:val="721E2945"/>
    <w:rsid w:val="726B2A24"/>
    <w:rsid w:val="73EDFA46"/>
    <w:rsid w:val="73FFD4DF"/>
    <w:rsid w:val="742B0FFC"/>
    <w:rsid w:val="744C4E9E"/>
    <w:rsid w:val="747733F0"/>
    <w:rsid w:val="752F03C1"/>
    <w:rsid w:val="75304DFC"/>
    <w:rsid w:val="758975F0"/>
    <w:rsid w:val="76273D75"/>
    <w:rsid w:val="76368BF0"/>
    <w:rsid w:val="769B6856"/>
    <w:rsid w:val="77443B5A"/>
    <w:rsid w:val="777D7335"/>
    <w:rsid w:val="77D1E988"/>
    <w:rsid w:val="77D74D8F"/>
    <w:rsid w:val="77EEAE5E"/>
    <w:rsid w:val="77F56418"/>
    <w:rsid w:val="77F677EA"/>
    <w:rsid w:val="77F73773"/>
    <w:rsid w:val="77FAF8B1"/>
    <w:rsid w:val="77FF6EC3"/>
    <w:rsid w:val="782A5274"/>
    <w:rsid w:val="787427C1"/>
    <w:rsid w:val="78B9374D"/>
    <w:rsid w:val="792C349F"/>
    <w:rsid w:val="79463E2E"/>
    <w:rsid w:val="79867E8B"/>
    <w:rsid w:val="79CF5B23"/>
    <w:rsid w:val="79DF0FC0"/>
    <w:rsid w:val="79DF471A"/>
    <w:rsid w:val="79EF4E60"/>
    <w:rsid w:val="79FBAB47"/>
    <w:rsid w:val="7A4134AA"/>
    <w:rsid w:val="7AC6342B"/>
    <w:rsid w:val="7AD680E1"/>
    <w:rsid w:val="7AEB3C1C"/>
    <w:rsid w:val="7B5ACAF0"/>
    <w:rsid w:val="7B9B23BF"/>
    <w:rsid w:val="7BBF50C3"/>
    <w:rsid w:val="7BC72845"/>
    <w:rsid w:val="7BF33120"/>
    <w:rsid w:val="7BF93128"/>
    <w:rsid w:val="7BFFCD65"/>
    <w:rsid w:val="7C7F5E8B"/>
    <w:rsid w:val="7C9FFEA6"/>
    <w:rsid w:val="7CE66768"/>
    <w:rsid w:val="7CFC1FE1"/>
    <w:rsid w:val="7D1048D4"/>
    <w:rsid w:val="7D7E167C"/>
    <w:rsid w:val="7D95481C"/>
    <w:rsid w:val="7DBA825D"/>
    <w:rsid w:val="7DC12AFB"/>
    <w:rsid w:val="7DCC1C99"/>
    <w:rsid w:val="7DED14CD"/>
    <w:rsid w:val="7DEF83E9"/>
    <w:rsid w:val="7DF72102"/>
    <w:rsid w:val="7DFD8DDB"/>
    <w:rsid w:val="7E3E08E3"/>
    <w:rsid w:val="7E959A60"/>
    <w:rsid w:val="7EC00ACD"/>
    <w:rsid w:val="7EF73238"/>
    <w:rsid w:val="7EF73C8F"/>
    <w:rsid w:val="7EFA2486"/>
    <w:rsid w:val="7EFB16E8"/>
    <w:rsid w:val="7EFE6DE9"/>
    <w:rsid w:val="7EFFF3E7"/>
    <w:rsid w:val="7F230419"/>
    <w:rsid w:val="7F276A04"/>
    <w:rsid w:val="7F49CA13"/>
    <w:rsid w:val="7F4C006E"/>
    <w:rsid w:val="7F5E53E2"/>
    <w:rsid w:val="7F6F94F5"/>
    <w:rsid w:val="7F791110"/>
    <w:rsid w:val="7F8531B5"/>
    <w:rsid w:val="7FB7B967"/>
    <w:rsid w:val="7FBEC55D"/>
    <w:rsid w:val="7FBF3453"/>
    <w:rsid w:val="7FCE105A"/>
    <w:rsid w:val="7FDC7B16"/>
    <w:rsid w:val="7FDE4120"/>
    <w:rsid w:val="7FE7F7A7"/>
    <w:rsid w:val="7FEFB1B6"/>
    <w:rsid w:val="7FF30948"/>
    <w:rsid w:val="7FF757EA"/>
    <w:rsid w:val="7FFEF58A"/>
    <w:rsid w:val="7FFF435E"/>
    <w:rsid w:val="7FFFE795"/>
    <w:rsid w:val="89B758C4"/>
    <w:rsid w:val="8B7E0741"/>
    <w:rsid w:val="96FE0073"/>
    <w:rsid w:val="987E8419"/>
    <w:rsid w:val="9AF9E41F"/>
    <w:rsid w:val="9FF3B677"/>
    <w:rsid w:val="A3EBC2A0"/>
    <w:rsid w:val="AFEBA77E"/>
    <w:rsid w:val="B3DBAC65"/>
    <w:rsid w:val="BADB1D07"/>
    <w:rsid w:val="BAF6C744"/>
    <w:rsid w:val="BB1E3508"/>
    <w:rsid w:val="BB2E0EE7"/>
    <w:rsid w:val="BBFF4DB3"/>
    <w:rsid w:val="BDF25AD4"/>
    <w:rsid w:val="BDFD7756"/>
    <w:rsid w:val="BF7E5A7F"/>
    <w:rsid w:val="BFD7E7BF"/>
    <w:rsid w:val="BFDAE933"/>
    <w:rsid w:val="BFF9B10E"/>
    <w:rsid w:val="BFFD9849"/>
    <w:rsid w:val="BFFFC07B"/>
    <w:rsid w:val="C2FF36FF"/>
    <w:rsid w:val="CD75D5A5"/>
    <w:rsid w:val="CF573DCC"/>
    <w:rsid w:val="CFD18C4A"/>
    <w:rsid w:val="CFDF4D12"/>
    <w:rsid w:val="D2BDFD42"/>
    <w:rsid w:val="D3BFCC8A"/>
    <w:rsid w:val="D3F7F76E"/>
    <w:rsid w:val="D4F56D2D"/>
    <w:rsid w:val="D6EE93E3"/>
    <w:rsid w:val="D6FF7F95"/>
    <w:rsid w:val="D7F69EC3"/>
    <w:rsid w:val="D8FFEB48"/>
    <w:rsid w:val="DAF38B62"/>
    <w:rsid w:val="DAF7B618"/>
    <w:rsid w:val="DB7B16A9"/>
    <w:rsid w:val="DBBBF80C"/>
    <w:rsid w:val="DBBF4D8D"/>
    <w:rsid w:val="DBF7FE1D"/>
    <w:rsid w:val="DBFDAC56"/>
    <w:rsid w:val="DCEE135B"/>
    <w:rsid w:val="DD7F1501"/>
    <w:rsid w:val="DDB43EC2"/>
    <w:rsid w:val="DEAA9211"/>
    <w:rsid w:val="DEBF0B40"/>
    <w:rsid w:val="DEFF22A7"/>
    <w:rsid w:val="DF5E0D0A"/>
    <w:rsid w:val="DF5F3D90"/>
    <w:rsid w:val="DF6F5A22"/>
    <w:rsid w:val="DFABEC21"/>
    <w:rsid w:val="E1BDFD97"/>
    <w:rsid w:val="E73EC730"/>
    <w:rsid w:val="E797BBDC"/>
    <w:rsid w:val="E7FF716A"/>
    <w:rsid w:val="E92E22C2"/>
    <w:rsid w:val="EB5F3AEF"/>
    <w:rsid w:val="EBB7BC0A"/>
    <w:rsid w:val="EBDB54BD"/>
    <w:rsid w:val="ECED1850"/>
    <w:rsid w:val="ED7BAF5C"/>
    <w:rsid w:val="EEFF4F51"/>
    <w:rsid w:val="EF95D153"/>
    <w:rsid w:val="EFAF2CF3"/>
    <w:rsid w:val="EFBB977F"/>
    <w:rsid w:val="EFDBD965"/>
    <w:rsid w:val="EFFE680E"/>
    <w:rsid w:val="EFFE8F2C"/>
    <w:rsid w:val="F0E2BEB0"/>
    <w:rsid w:val="F2B72E57"/>
    <w:rsid w:val="F57D5866"/>
    <w:rsid w:val="F6B595ED"/>
    <w:rsid w:val="F6BB3D62"/>
    <w:rsid w:val="F6ED8055"/>
    <w:rsid w:val="F7EF1C71"/>
    <w:rsid w:val="F7FD79E1"/>
    <w:rsid w:val="F7FDD64F"/>
    <w:rsid w:val="F7FF7342"/>
    <w:rsid w:val="F7FFA03D"/>
    <w:rsid w:val="F86F94B3"/>
    <w:rsid w:val="F9ABFED2"/>
    <w:rsid w:val="F9AE2B81"/>
    <w:rsid w:val="F9FF6783"/>
    <w:rsid w:val="F9FF8A91"/>
    <w:rsid w:val="FAAF804B"/>
    <w:rsid w:val="FAFFF7E0"/>
    <w:rsid w:val="FB57FEA2"/>
    <w:rsid w:val="FB77051C"/>
    <w:rsid w:val="FB7F4A5C"/>
    <w:rsid w:val="FBB4DE79"/>
    <w:rsid w:val="FBDF1515"/>
    <w:rsid w:val="FBDF5766"/>
    <w:rsid w:val="FBFB3628"/>
    <w:rsid w:val="FBFD2710"/>
    <w:rsid w:val="FCEF6770"/>
    <w:rsid w:val="FD8F32F8"/>
    <w:rsid w:val="FDFC3C78"/>
    <w:rsid w:val="FEDE5076"/>
    <w:rsid w:val="FEE5EFE6"/>
    <w:rsid w:val="FEFFC137"/>
    <w:rsid w:val="FF385DC8"/>
    <w:rsid w:val="FF3BEB5E"/>
    <w:rsid w:val="FF6B8A13"/>
    <w:rsid w:val="FF6DF15F"/>
    <w:rsid w:val="FF6F22B6"/>
    <w:rsid w:val="FF73148B"/>
    <w:rsid w:val="FF7EF045"/>
    <w:rsid w:val="FF9BD67C"/>
    <w:rsid w:val="FFAD66FE"/>
    <w:rsid w:val="FFB9168A"/>
    <w:rsid w:val="FFBF5851"/>
    <w:rsid w:val="FFBFB557"/>
    <w:rsid w:val="FFBFFB75"/>
    <w:rsid w:val="FFCDEA83"/>
    <w:rsid w:val="FFDF1939"/>
    <w:rsid w:val="FFEB9341"/>
    <w:rsid w:val="FFF66A5F"/>
    <w:rsid w:val="FFFAACD3"/>
    <w:rsid w:val="FFFBED72"/>
    <w:rsid w:val="FFFDD190"/>
    <w:rsid w:val="FFFF15EA"/>
    <w:rsid w:val="FFFF7C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paragraph" w:styleId="16">
    <w:name w:val="Body Text First Indent"/>
    <w:basedOn w:val="6"/>
    <w:qFormat/>
    <w:uiPriority w:val="0"/>
    <w:pPr>
      <w:ind w:firstLine="420" w:firstLineChars="100"/>
    </w:pPr>
  </w:style>
  <w:style w:type="paragraph" w:styleId="17">
    <w:name w:val="Body Text First Indent 2"/>
    <w:basedOn w:val="7"/>
    <w:qFormat/>
    <w:uiPriority w:val="0"/>
    <w:pPr>
      <w:ind w:firstLine="420" w:firstLineChars="2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styleId="22">
    <w:name w:val="FollowedHyperlink"/>
    <w:basedOn w:val="20"/>
    <w:qFormat/>
    <w:uiPriority w:val="0"/>
    <w:rPr>
      <w:color w:val="000000"/>
      <w:sz w:val="18"/>
      <w:szCs w:val="18"/>
      <w:u w:val="none"/>
    </w:rPr>
  </w:style>
  <w:style w:type="character" w:styleId="23">
    <w:name w:val="Emphasis"/>
    <w:basedOn w:val="20"/>
    <w:qFormat/>
    <w:uiPriority w:val="0"/>
  </w:style>
  <w:style w:type="character" w:styleId="24">
    <w:name w:val="Hyperlink"/>
    <w:basedOn w:val="20"/>
    <w:qFormat/>
    <w:uiPriority w:val="0"/>
    <w:rPr>
      <w:color w:val="000000"/>
      <w:sz w:val="18"/>
      <w:szCs w:val="18"/>
      <w:u w:val="none"/>
    </w:rPr>
  </w:style>
  <w:style w:type="paragraph" w:customStyle="1" w:styleId="25">
    <w:name w:val="样式 首行缩进:  2 字符"/>
    <w:basedOn w:val="1"/>
    <w:qFormat/>
    <w:uiPriority w:val="0"/>
    <w:pPr>
      <w:spacing w:line="360" w:lineRule="auto"/>
      <w:ind w:firstLine="480" w:firstLineChars="200"/>
      <w:jc w:val="left"/>
    </w:pPr>
    <w:rPr>
      <w:sz w:val="24"/>
      <w:szCs w:val="20"/>
    </w:rPr>
  </w:style>
  <w:style w:type="character" w:customStyle="1" w:styleId="26">
    <w:name w:val="xtb-fr-14"/>
    <w:basedOn w:val="20"/>
    <w:qFormat/>
    <w:uiPriority w:val="0"/>
  </w:style>
  <w:style w:type="character" w:customStyle="1" w:styleId="27">
    <w:name w:val="zy-gr-bj6"/>
    <w:basedOn w:val="20"/>
    <w:qFormat/>
    <w:uiPriority w:val="0"/>
  </w:style>
  <w:style w:type="character" w:customStyle="1" w:styleId="28">
    <w:name w:val="zy-fr-bj22"/>
    <w:basedOn w:val="20"/>
    <w:qFormat/>
    <w:uiPriority w:val="0"/>
  </w:style>
  <w:style w:type="character" w:customStyle="1" w:styleId="29">
    <w:name w:val="zy-fr-bj13"/>
    <w:basedOn w:val="20"/>
    <w:qFormat/>
    <w:uiPriority w:val="0"/>
  </w:style>
  <w:style w:type="character" w:customStyle="1" w:styleId="30">
    <w:name w:val="hover110"/>
    <w:basedOn w:val="20"/>
    <w:qFormat/>
    <w:uiPriority w:val="0"/>
    <w:rPr>
      <w:shd w:val="clear" w:color="auto" w:fill="277E37"/>
    </w:rPr>
  </w:style>
  <w:style w:type="character" w:customStyle="1" w:styleId="31">
    <w:name w:val="zx-span41"/>
    <w:basedOn w:val="20"/>
    <w:qFormat/>
    <w:uiPriority w:val="0"/>
    <w:rPr>
      <w:color w:val="FFFFFF"/>
    </w:rPr>
  </w:style>
  <w:style w:type="character" w:customStyle="1" w:styleId="32">
    <w:name w:val="zy-fr-bj3"/>
    <w:basedOn w:val="20"/>
    <w:qFormat/>
    <w:uiPriority w:val="0"/>
  </w:style>
  <w:style w:type="character" w:customStyle="1" w:styleId="33">
    <w:name w:val="xtb-gr-09"/>
    <w:basedOn w:val="20"/>
    <w:qFormat/>
    <w:uiPriority w:val="0"/>
  </w:style>
  <w:style w:type="character" w:customStyle="1" w:styleId="34">
    <w:name w:val="zy-gr-bj4"/>
    <w:basedOn w:val="20"/>
    <w:qFormat/>
    <w:uiPriority w:val="0"/>
  </w:style>
  <w:style w:type="character" w:customStyle="1" w:styleId="35">
    <w:name w:val="zy-fr-bj10"/>
    <w:basedOn w:val="20"/>
    <w:qFormat/>
    <w:uiPriority w:val="0"/>
  </w:style>
  <w:style w:type="character" w:customStyle="1" w:styleId="36">
    <w:name w:val="zy-fr-bj19"/>
    <w:basedOn w:val="20"/>
    <w:qFormat/>
    <w:uiPriority w:val="0"/>
  </w:style>
  <w:style w:type="character" w:customStyle="1" w:styleId="37">
    <w:name w:val="xtb-gr-17"/>
    <w:basedOn w:val="20"/>
    <w:qFormat/>
    <w:uiPriority w:val="0"/>
  </w:style>
  <w:style w:type="character" w:customStyle="1" w:styleId="38">
    <w:name w:val="zy-fr-bj8"/>
    <w:basedOn w:val="20"/>
    <w:qFormat/>
    <w:uiPriority w:val="0"/>
  </w:style>
  <w:style w:type="character" w:customStyle="1" w:styleId="39">
    <w:name w:val="xtb-fr-13"/>
    <w:basedOn w:val="20"/>
    <w:qFormat/>
    <w:uiPriority w:val="0"/>
  </w:style>
  <w:style w:type="character" w:customStyle="1" w:styleId="40">
    <w:name w:val="zy-fr-bj9"/>
    <w:basedOn w:val="20"/>
    <w:qFormat/>
    <w:uiPriority w:val="0"/>
  </w:style>
  <w:style w:type="character" w:customStyle="1" w:styleId="41">
    <w:name w:val="xtb-gr-14"/>
    <w:basedOn w:val="20"/>
    <w:qFormat/>
    <w:uiPriority w:val="0"/>
  </w:style>
  <w:style w:type="character" w:customStyle="1" w:styleId="42">
    <w:name w:val="zy-gr-bj15"/>
    <w:basedOn w:val="20"/>
    <w:qFormat/>
    <w:uiPriority w:val="0"/>
  </w:style>
  <w:style w:type="character" w:customStyle="1" w:styleId="43">
    <w:name w:val="zy-fr-bj15"/>
    <w:basedOn w:val="20"/>
    <w:qFormat/>
    <w:uiPriority w:val="0"/>
  </w:style>
  <w:style w:type="character" w:customStyle="1" w:styleId="44">
    <w:name w:val="hdjl-x-l-m-sp3"/>
    <w:basedOn w:val="20"/>
    <w:qFormat/>
    <w:uiPriority w:val="0"/>
  </w:style>
  <w:style w:type="character" w:customStyle="1" w:styleId="45">
    <w:name w:val="zy-gr-bj8"/>
    <w:basedOn w:val="20"/>
    <w:qFormat/>
    <w:uiPriority w:val="0"/>
  </w:style>
  <w:style w:type="character" w:customStyle="1" w:styleId="46">
    <w:name w:val="zy-gr-bj14"/>
    <w:basedOn w:val="20"/>
    <w:qFormat/>
    <w:uiPriority w:val="0"/>
  </w:style>
  <w:style w:type="character" w:customStyle="1" w:styleId="47">
    <w:name w:val="zy-gr-bj18"/>
    <w:basedOn w:val="20"/>
    <w:qFormat/>
    <w:uiPriority w:val="0"/>
  </w:style>
  <w:style w:type="character" w:customStyle="1" w:styleId="48">
    <w:name w:val="xtb-gr-11"/>
    <w:basedOn w:val="20"/>
    <w:qFormat/>
    <w:uiPriority w:val="0"/>
  </w:style>
  <w:style w:type="character" w:customStyle="1" w:styleId="49">
    <w:name w:val="zy-gr-bj17"/>
    <w:basedOn w:val="20"/>
    <w:qFormat/>
    <w:uiPriority w:val="0"/>
  </w:style>
  <w:style w:type="character" w:customStyle="1" w:styleId="50">
    <w:name w:val="hdjl-x-l-m-sp4"/>
    <w:basedOn w:val="20"/>
    <w:qFormat/>
    <w:uiPriority w:val="0"/>
  </w:style>
  <w:style w:type="character" w:customStyle="1" w:styleId="51">
    <w:name w:val="zy-fr-bj23"/>
    <w:basedOn w:val="20"/>
    <w:qFormat/>
    <w:uiPriority w:val="0"/>
  </w:style>
  <w:style w:type="character" w:customStyle="1" w:styleId="52">
    <w:name w:val="hdjl-x-l-x-sp3"/>
    <w:basedOn w:val="20"/>
    <w:qFormat/>
    <w:uiPriority w:val="0"/>
    <w:rPr>
      <w:color w:val="BFBFBF"/>
      <w:sz w:val="18"/>
      <w:szCs w:val="18"/>
    </w:rPr>
  </w:style>
  <w:style w:type="character" w:customStyle="1" w:styleId="53">
    <w:name w:val="zy-gr-bj23"/>
    <w:basedOn w:val="20"/>
    <w:qFormat/>
    <w:uiPriority w:val="0"/>
  </w:style>
  <w:style w:type="character" w:customStyle="1" w:styleId="54">
    <w:name w:val="xtb-fr-10"/>
    <w:basedOn w:val="20"/>
    <w:qFormat/>
    <w:uiPriority w:val="0"/>
  </w:style>
  <w:style w:type="character" w:customStyle="1" w:styleId="55">
    <w:name w:val="zy-gr-bj22"/>
    <w:basedOn w:val="20"/>
    <w:qFormat/>
    <w:uiPriority w:val="0"/>
  </w:style>
  <w:style w:type="character" w:customStyle="1" w:styleId="56">
    <w:name w:val="r-5-l-sp1"/>
    <w:basedOn w:val="20"/>
    <w:qFormat/>
    <w:uiPriority w:val="0"/>
  </w:style>
  <w:style w:type="character" w:customStyle="1" w:styleId="57">
    <w:name w:val="xtb-gr-13"/>
    <w:basedOn w:val="20"/>
    <w:qFormat/>
    <w:uiPriority w:val="0"/>
  </w:style>
  <w:style w:type="character" w:customStyle="1" w:styleId="58">
    <w:name w:val="xtb-fr-21"/>
    <w:basedOn w:val="20"/>
    <w:qFormat/>
    <w:uiPriority w:val="0"/>
  </w:style>
  <w:style w:type="character" w:customStyle="1" w:styleId="59">
    <w:name w:val="zy-gr-bj25"/>
    <w:basedOn w:val="20"/>
    <w:qFormat/>
    <w:uiPriority w:val="0"/>
  </w:style>
  <w:style w:type="character" w:customStyle="1" w:styleId="60">
    <w:name w:val="hdxdata"/>
    <w:basedOn w:val="20"/>
    <w:qFormat/>
    <w:uiPriority w:val="0"/>
  </w:style>
  <w:style w:type="character" w:customStyle="1" w:styleId="61">
    <w:name w:val="zx-span1"/>
    <w:basedOn w:val="20"/>
    <w:qFormat/>
    <w:uiPriority w:val="0"/>
  </w:style>
  <w:style w:type="character" w:customStyle="1" w:styleId="62">
    <w:name w:val="zy-fr-bj24"/>
    <w:basedOn w:val="20"/>
    <w:qFormat/>
    <w:uiPriority w:val="0"/>
  </w:style>
  <w:style w:type="character" w:customStyle="1" w:styleId="63">
    <w:name w:val="zy-fr-bj21"/>
    <w:basedOn w:val="20"/>
    <w:qFormat/>
    <w:uiPriority w:val="0"/>
  </w:style>
  <w:style w:type="character" w:customStyle="1" w:styleId="64">
    <w:name w:val="zx-span5"/>
    <w:basedOn w:val="20"/>
    <w:qFormat/>
    <w:uiPriority w:val="0"/>
  </w:style>
  <w:style w:type="character" w:customStyle="1" w:styleId="65">
    <w:name w:val="xtb-fr-23"/>
    <w:basedOn w:val="20"/>
    <w:qFormat/>
    <w:uiPriority w:val="0"/>
  </w:style>
  <w:style w:type="character" w:customStyle="1" w:styleId="66">
    <w:name w:val="xtb-gr-01"/>
    <w:basedOn w:val="20"/>
    <w:qFormat/>
    <w:uiPriority w:val="0"/>
  </w:style>
  <w:style w:type="character" w:customStyle="1" w:styleId="67">
    <w:name w:val="zy-gr-bj5"/>
    <w:basedOn w:val="20"/>
    <w:qFormat/>
    <w:uiPriority w:val="0"/>
  </w:style>
  <w:style w:type="character" w:customStyle="1" w:styleId="68">
    <w:name w:val="zy-gr-bj2"/>
    <w:basedOn w:val="20"/>
    <w:qFormat/>
    <w:uiPriority w:val="0"/>
  </w:style>
  <w:style w:type="character" w:customStyle="1" w:styleId="69">
    <w:name w:val="zy-fr-bj5"/>
    <w:basedOn w:val="20"/>
    <w:qFormat/>
    <w:uiPriority w:val="0"/>
  </w:style>
  <w:style w:type="character" w:customStyle="1" w:styleId="70">
    <w:name w:val="xtb-fr-11"/>
    <w:basedOn w:val="20"/>
    <w:qFormat/>
    <w:uiPriority w:val="0"/>
  </w:style>
  <w:style w:type="character" w:customStyle="1" w:styleId="71">
    <w:name w:val="bsfw-sp2"/>
    <w:basedOn w:val="20"/>
    <w:qFormat/>
    <w:uiPriority w:val="0"/>
  </w:style>
  <w:style w:type="character" w:customStyle="1" w:styleId="72">
    <w:name w:val="xtb-gr-06"/>
    <w:basedOn w:val="20"/>
    <w:qFormat/>
    <w:uiPriority w:val="0"/>
  </w:style>
  <w:style w:type="character" w:customStyle="1" w:styleId="73">
    <w:name w:val="hdjl-x-l-m-sp1"/>
    <w:basedOn w:val="20"/>
    <w:qFormat/>
    <w:uiPriority w:val="0"/>
  </w:style>
  <w:style w:type="character" w:customStyle="1" w:styleId="74">
    <w:name w:val="zy-gr-bj19"/>
    <w:basedOn w:val="20"/>
    <w:qFormat/>
    <w:uiPriority w:val="0"/>
  </w:style>
  <w:style w:type="character" w:customStyle="1" w:styleId="75">
    <w:name w:val="zy-gr-bj3"/>
    <w:basedOn w:val="20"/>
    <w:qFormat/>
    <w:uiPriority w:val="0"/>
  </w:style>
  <w:style w:type="character" w:customStyle="1" w:styleId="76">
    <w:name w:val="xtb-gr-10"/>
    <w:basedOn w:val="20"/>
    <w:qFormat/>
    <w:uiPriority w:val="0"/>
  </w:style>
  <w:style w:type="character" w:customStyle="1" w:styleId="77">
    <w:name w:val="zy-fr-bj29"/>
    <w:basedOn w:val="20"/>
    <w:qFormat/>
    <w:uiPriority w:val="0"/>
  </w:style>
  <w:style w:type="character" w:customStyle="1" w:styleId="78">
    <w:name w:val="zy-gr-bj26"/>
    <w:basedOn w:val="20"/>
    <w:qFormat/>
    <w:uiPriority w:val="0"/>
  </w:style>
  <w:style w:type="character" w:customStyle="1" w:styleId="79">
    <w:name w:val="xtb-fr-20"/>
    <w:basedOn w:val="20"/>
    <w:qFormat/>
    <w:uiPriority w:val="0"/>
  </w:style>
  <w:style w:type="character" w:customStyle="1" w:styleId="80">
    <w:name w:val="xtb-gr-18"/>
    <w:basedOn w:val="20"/>
    <w:qFormat/>
    <w:uiPriority w:val="0"/>
  </w:style>
  <w:style w:type="character" w:customStyle="1" w:styleId="81">
    <w:name w:val="zy-fr-bj16"/>
    <w:basedOn w:val="20"/>
    <w:qFormat/>
    <w:uiPriority w:val="0"/>
  </w:style>
  <w:style w:type="character" w:customStyle="1" w:styleId="82">
    <w:name w:val="zy-fr-bj11"/>
    <w:basedOn w:val="20"/>
    <w:qFormat/>
    <w:uiPriority w:val="0"/>
  </w:style>
  <w:style w:type="character" w:customStyle="1" w:styleId="83">
    <w:name w:val="xtb-gr-04"/>
    <w:basedOn w:val="20"/>
    <w:qFormat/>
    <w:uiPriority w:val="0"/>
  </w:style>
  <w:style w:type="character" w:customStyle="1" w:styleId="84">
    <w:name w:val="xtb-gr-20"/>
    <w:basedOn w:val="20"/>
    <w:qFormat/>
    <w:uiPriority w:val="0"/>
  </w:style>
  <w:style w:type="character" w:customStyle="1" w:styleId="85">
    <w:name w:val="zx-span3"/>
    <w:basedOn w:val="20"/>
    <w:qFormat/>
    <w:uiPriority w:val="0"/>
  </w:style>
  <w:style w:type="character" w:customStyle="1" w:styleId="86">
    <w:name w:val="xtb-fr-02"/>
    <w:basedOn w:val="20"/>
    <w:qFormat/>
    <w:uiPriority w:val="0"/>
  </w:style>
  <w:style w:type="character" w:customStyle="1" w:styleId="87">
    <w:name w:val="zy-gr-bj13"/>
    <w:basedOn w:val="20"/>
    <w:qFormat/>
    <w:uiPriority w:val="0"/>
  </w:style>
  <w:style w:type="character" w:customStyle="1" w:styleId="88">
    <w:name w:val="zy-gr-bj7"/>
    <w:basedOn w:val="20"/>
    <w:qFormat/>
    <w:uiPriority w:val="0"/>
  </w:style>
  <w:style w:type="character" w:customStyle="1" w:styleId="89">
    <w:name w:val="zy-fr-bj26"/>
    <w:basedOn w:val="20"/>
    <w:qFormat/>
    <w:uiPriority w:val="0"/>
  </w:style>
  <w:style w:type="character" w:customStyle="1" w:styleId="90">
    <w:name w:val="zy-gr-bj11"/>
    <w:basedOn w:val="20"/>
    <w:qFormat/>
    <w:uiPriority w:val="0"/>
  </w:style>
  <w:style w:type="character" w:customStyle="1" w:styleId="91">
    <w:name w:val="zx-span31"/>
    <w:basedOn w:val="20"/>
    <w:qFormat/>
    <w:uiPriority w:val="0"/>
    <w:rPr>
      <w:color w:val="FFFFFF"/>
    </w:rPr>
  </w:style>
  <w:style w:type="character" w:customStyle="1" w:styleId="92">
    <w:name w:val="xtb-fr-08"/>
    <w:basedOn w:val="20"/>
    <w:qFormat/>
    <w:uiPriority w:val="0"/>
  </w:style>
  <w:style w:type="character" w:customStyle="1" w:styleId="93">
    <w:name w:val="zy-fr-bj20"/>
    <w:basedOn w:val="20"/>
    <w:qFormat/>
    <w:uiPriority w:val="0"/>
  </w:style>
  <w:style w:type="character" w:customStyle="1" w:styleId="94">
    <w:name w:val="xtb-gr-19"/>
    <w:basedOn w:val="20"/>
    <w:qFormat/>
    <w:uiPriority w:val="0"/>
  </w:style>
  <w:style w:type="character" w:customStyle="1" w:styleId="95">
    <w:name w:val="xtb-gr-07"/>
    <w:basedOn w:val="20"/>
    <w:qFormat/>
    <w:uiPriority w:val="0"/>
  </w:style>
  <w:style w:type="character" w:customStyle="1" w:styleId="96">
    <w:name w:val="zy-fr-bj30"/>
    <w:basedOn w:val="20"/>
    <w:qFormat/>
    <w:uiPriority w:val="0"/>
  </w:style>
  <w:style w:type="character" w:customStyle="1" w:styleId="97">
    <w:name w:val="zy-gr-bj12"/>
    <w:basedOn w:val="20"/>
    <w:qFormat/>
    <w:uiPriority w:val="0"/>
  </w:style>
  <w:style w:type="character" w:customStyle="1" w:styleId="98">
    <w:name w:val="xtb-fr-17"/>
    <w:basedOn w:val="20"/>
    <w:qFormat/>
    <w:uiPriority w:val="0"/>
  </w:style>
  <w:style w:type="character" w:customStyle="1" w:styleId="99">
    <w:name w:val="hdjl-x-l-x-sp1"/>
    <w:basedOn w:val="20"/>
    <w:qFormat/>
    <w:uiPriority w:val="0"/>
    <w:rPr>
      <w:color w:val="BFBFBF"/>
      <w:sz w:val="24"/>
      <w:szCs w:val="24"/>
    </w:rPr>
  </w:style>
  <w:style w:type="character" w:customStyle="1" w:styleId="100">
    <w:name w:val="r-5-l-sp2"/>
    <w:basedOn w:val="20"/>
    <w:qFormat/>
    <w:uiPriority w:val="0"/>
  </w:style>
  <w:style w:type="character" w:customStyle="1" w:styleId="101">
    <w:name w:val="xtb-fr-07"/>
    <w:basedOn w:val="20"/>
    <w:qFormat/>
    <w:uiPriority w:val="0"/>
  </w:style>
  <w:style w:type="character" w:customStyle="1" w:styleId="102">
    <w:name w:val="xtb-fr-09"/>
    <w:basedOn w:val="20"/>
    <w:qFormat/>
    <w:uiPriority w:val="0"/>
  </w:style>
  <w:style w:type="character" w:customStyle="1" w:styleId="103">
    <w:name w:val="zy-fr-bj14"/>
    <w:basedOn w:val="20"/>
    <w:qFormat/>
    <w:uiPriority w:val="0"/>
  </w:style>
  <w:style w:type="character" w:customStyle="1" w:styleId="104">
    <w:name w:val="zy-gr-bj21"/>
    <w:basedOn w:val="20"/>
    <w:qFormat/>
    <w:uiPriority w:val="0"/>
  </w:style>
  <w:style w:type="character" w:customStyle="1" w:styleId="105">
    <w:name w:val="bsfw-sp21"/>
    <w:basedOn w:val="20"/>
    <w:qFormat/>
    <w:uiPriority w:val="0"/>
    <w:rPr>
      <w:color w:val="FFFFFF"/>
      <w:shd w:val="clear" w:color="auto" w:fill="277E37"/>
    </w:rPr>
  </w:style>
  <w:style w:type="character" w:customStyle="1" w:styleId="106">
    <w:name w:val="xtb-fr-15"/>
    <w:basedOn w:val="20"/>
    <w:qFormat/>
    <w:uiPriority w:val="0"/>
  </w:style>
  <w:style w:type="character" w:customStyle="1" w:styleId="107">
    <w:name w:val="zy-gr-bj27"/>
    <w:basedOn w:val="20"/>
    <w:qFormat/>
    <w:uiPriority w:val="0"/>
  </w:style>
  <w:style w:type="character" w:customStyle="1" w:styleId="108">
    <w:name w:val="zy-gr-bj20"/>
    <w:basedOn w:val="20"/>
    <w:qFormat/>
    <w:uiPriority w:val="0"/>
  </w:style>
  <w:style w:type="character" w:customStyle="1" w:styleId="109">
    <w:name w:val="zx-span2"/>
    <w:basedOn w:val="20"/>
    <w:qFormat/>
    <w:uiPriority w:val="0"/>
  </w:style>
  <w:style w:type="character" w:customStyle="1" w:styleId="110">
    <w:name w:val="zx-xuan41"/>
    <w:basedOn w:val="20"/>
    <w:qFormat/>
    <w:uiPriority w:val="0"/>
    <w:rPr>
      <w:shd w:val="clear" w:color="auto" w:fill="FFFFFF"/>
    </w:rPr>
  </w:style>
  <w:style w:type="character" w:customStyle="1" w:styleId="111">
    <w:name w:val="xtb-gr-12"/>
    <w:basedOn w:val="20"/>
    <w:qFormat/>
    <w:uiPriority w:val="0"/>
  </w:style>
  <w:style w:type="character" w:customStyle="1" w:styleId="112">
    <w:name w:val="zy-fr-bj1"/>
    <w:basedOn w:val="20"/>
    <w:qFormat/>
    <w:uiPriority w:val="0"/>
  </w:style>
  <w:style w:type="character" w:customStyle="1" w:styleId="113">
    <w:name w:val="hover111"/>
    <w:basedOn w:val="20"/>
    <w:qFormat/>
    <w:uiPriority w:val="0"/>
    <w:rPr>
      <w:color w:val="CA1C1D"/>
    </w:rPr>
  </w:style>
  <w:style w:type="character" w:customStyle="1" w:styleId="114">
    <w:name w:val="xtb-gr-08"/>
    <w:basedOn w:val="20"/>
    <w:qFormat/>
    <w:uiPriority w:val="0"/>
  </w:style>
  <w:style w:type="character" w:customStyle="1" w:styleId="115">
    <w:name w:val="zx-xuan15"/>
    <w:basedOn w:val="20"/>
    <w:qFormat/>
    <w:uiPriority w:val="0"/>
    <w:rPr>
      <w:color w:val="FFFFFF"/>
    </w:rPr>
  </w:style>
  <w:style w:type="character" w:customStyle="1" w:styleId="116">
    <w:name w:val="xtb-fr-19"/>
    <w:basedOn w:val="20"/>
    <w:qFormat/>
    <w:uiPriority w:val="0"/>
  </w:style>
  <w:style w:type="character" w:customStyle="1" w:styleId="117">
    <w:name w:val="xtb-fr-06"/>
    <w:basedOn w:val="20"/>
    <w:qFormat/>
    <w:uiPriority w:val="0"/>
  </w:style>
  <w:style w:type="character" w:customStyle="1" w:styleId="118">
    <w:name w:val="xtb-fr-01"/>
    <w:basedOn w:val="20"/>
    <w:qFormat/>
    <w:uiPriority w:val="0"/>
  </w:style>
  <w:style w:type="character" w:customStyle="1" w:styleId="119">
    <w:name w:val="xtb-fr-18"/>
    <w:basedOn w:val="20"/>
    <w:qFormat/>
    <w:uiPriority w:val="0"/>
  </w:style>
  <w:style w:type="character" w:customStyle="1" w:styleId="120">
    <w:name w:val="zy-fr-bj28"/>
    <w:basedOn w:val="20"/>
    <w:qFormat/>
    <w:uiPriority w:val="0"/>
  </w:style>
  <w:style w:type="character" w:customStyle="1" w:styleId="121">
    <w:name w:val="zx-xuan4"/>
    <w:basedOn w:val="20"/>
    <w:qFormat/>
    <w:uiPriority w:val="0"/>
    <w:rPr>
      <w:shd w:val="clear" w:color="auto" w:fill="FFFFFF"/>
    </w:rPr>
  </w:style>
  <w:style w:type="character" w:customStyle="1" w:styleId="122">
    <w:name w:val="xtb-fr-12"/>
    <w:basedOn w:val="20"/>
    <w:qFormat/>
    <w:uiPriority w:val="0"/>
  </w:style>
  <w:style w:type="character" w:customStyle="1" w:styleId="123">
    <w:name w:val="xtb-fr-05"/>
    <w:basedOn w:val="20"/>
    <w:qFormat/>
    <w:uiPriority w:val="0"/>
  </w:style>
  <w:style w:type="character" w:customStyle="1" w:styleId="124">
    <w:name w:val="zy-fr-bj6"/>
    <w:basedOn w:val="20"/>
    <w:qFormat/>
    <w:uiPriority w:val="0"/>
  </w:style>
  <w:style w:type="character" w:customStyle="1" w:styleId="125">
    <w:name w:val="hdjl-x-l-m-sp2"/>
    <w:basedOn w:val="20"/>
    <w:qFormat/>
    <w:uiPriority w:val="0"/>
  </w:style>
  <w:style w:type="character" w:customStyle="1" w:styleId="126">
    <w:name w:val="zx-span51"/>
    <w:basedOn w:val="20"/>
    <w:qFormat/>
    <w:uiPriority w:val="0"/>
    <w:rPr>
      <w:color w:val="FFFFFF"/>
    </w:rPr>
  </w:style>
  <w:style w:type="character" w:customStyle="1" w:styleId="127">
    <w:name w:val="zy-fr-bj25"/>
    <w:basedOn w:val="20"/>
    <w:qFormat/>
    <w:uiPriority w:val="0"/>
  </w:style>
  <w:style w:type="character" w:customStyle="1" w:styleId="128">
    <w:name w:val="zy-fr-bj7"/>
    <w:basedOn w:val="20"/>
    <w:qFormat/>
    <w:uiPriority w:val="0"/>
  </w:style>
  <w:style w:type="character" w:customStyle="1" w:styleId="129">
    <w:name w:val="xtb-gr-05"/>
    <w:basedOn w:val="20"/>
    <w:qFormat/>
    <w:uiPriority w:val="0"/>
  </w:style>
  <w:style w:type="character" w:customStyle="1" w:styleId="130">
    <w:name w:val="bsfw-sp31"/>
    <w:basedOn w:val="20"/>
    <w:qFormat/>
    <w:uiPriority w:val="0"/>
    <w:rPr>
      <w:color w:val="FFFFFF"/>
      <w:shd w:val="clear" w:color="auto" w:fill="277E37"/>
    </w:rPr>
  </w:style>
  <w:style w:type="character" w:customStyle="1" w:styleId="131">
    <w:name w:val="xtb-fr-22"/>
    <w:basedOn w:val="20"/>
    <w:qFormat/>
    <w:uiPriority w:val="0"/>
  </w:style>
  <w:style w:type="character" w:customStyle="1" w:styleId="132">
    <w:name w:val="zy-fr-bj4"/>
    <w:basedOn w:val="20"/>
    <w:qFormat/>
    <w:uiPriority w:val="0"/>
  </w:style>
  <w:style w:type="character" w:customStyle="1" w:styleId="133">
    <w:name w:val="xtb-fr-03"/>
    <w:basedOn w:val="20"/>
    <w:qFormat/>
    <w:uiPriority w:val="0"/>
  </w:style>
  <w:style w:type="character" w:customStyle="1" w:styleId="134">
    <w:name w:val="zy-fr-bj27"/>
    <w:basedOn w:val="20"/>
    <w:qFormat/>
    <w:uiPriority w:val="0"/>
  </w:style>
  <w:style w:type="character" w:customStyle="1" w:styleId="135">
    <w:name w:val="xtb-gr-03"/>
    <w:basedOn w:val="20"/>
    <w:qFormat/>
    <w:uiPriority w:val="0"/>
  </w:style>
  <w:style w:type="character" w:customStyle="1" w:styleId="136">
    <w:name w:val="bsfw-sp1"/>
    <w:basedOn w:val="20"/>
    <w:qFormat/>
    <w:uiPriority w:val="0"/>
  </w:style>
  <w:style w:type="character" w:customStyle="1" w:styleId="137">
    <w:name w:val="xtb-gr-02"/>
    <w:basedOn w:val="20"/>
    <w:qFormat/>
    <w:uiPriority w:val="0"/>
  </w:style>
  <w:style w:type="character" w:customStyle="1" w:styleId="138">
    <w:name w:val="zy-fr-bj2"/>
    <w:basedOn w:val="20"/>
    <w:qFormat/>
    <w:uiPriority w:val="0"/>
  </w:style>
  <w:style w:type="character" w:customStyle="1" w:styleId="139">
    <w:name w:val="r-5-l-sp3"/>
    <w:basedOn w:val="20"/>
    <w:qFormat/>
    <w:uiPriority w:val="0"/>
  </w:style>
  <w:style w:type="character" w:customStyle="1" w:styleId="140">
    <w:name w:val="zx-span21"/>
    <w:basedOn w:val="20"/>
    <w:qFormat/>
    <w:uiPriority w:val="0"/>
    <w:rPr>
      <w:color w:val="FFFFFF"/>
    </w:rPr>
  </w:style>
  <w:style w:type="character" w:customStyle="1" w:styleId="141">
    <w:name w:val="xtb-gr-15"/>
    <w:basedOn w:val="20"/>
    <w:qFormat/>
    <w:uiPriority w:val="0"/>
  </w:style>
  <w:style w:type="character" w:customStyle="1" w:styleId="142">
    <w:name w:val="zy-gr-bj10"/>
    <w:basedOn w:val="20"/>
    <w:qFormat/>
    <w:uiPriority w:val="0"/>
  </w:style>
  <w:style w:type="character" w:customStyle="1" w:styleId="143">
    <w:name w:val="xtb-fr-04"/>
    <w:basedOn w:val="20"/>
    <w:qFormat/>
    <w:uiPriority w:val="0"/>
  </w:style>
  <w:style w:type="character" w:customStyle="1" w:styleId="144">
    <w:name w:val="zy-gr-bj9"/>
    <w:basedOn w:val="20"/>
    <w:qFormat/>
    <w:uiPriority w:val="0"/>
  </w:style>
  <w:style w:type="character" w:customStyle="1" w:styleId="145">
    <w:name w:val="xtb-fr-24"/>
    <w:basedOn w:val="20"/>
    <w:qFormat/>
    <w:uiPriority w:val="0"/>
  </w:style>
  <w:style w:type="character" w:customStyle="1" w:styleId="146">
    <w:name w:val="zwfw-sp2"/>
    <w:basedOn w:val="20"/>
    <w:qFormat/>
    <w:uiPriority w:val="0"/>
  </w:style>
  <w:style w:type="character" w:customStyle="1" w:styleId="147">
    <w:name w:val="zy-gr-bj1"/>
    <w:basedOn w:val="20"/>
    <w:qFormat/>
    <w:uiPriority w:val="0"/>
  </w:style>
  <w:style w:type="character" w:customStyle="1" w:styleId="148">
    <w:name w:val="xtb-fr-16"/>
    <w:basedOn w:val="20"/>
    <w:qFormat/>
    <w:uiPriority w:val="0"/>
  </w:style>
  <w:style w:type="character" w:customStyle="1" w:styleId="149">
    <w:name w:val="ndata"/>
    <w:basedOn w:val="20"/>
    <w:qFormat/>
    <w:uiPriority w:val="0"/>
    <w:rPr>
      <w:color w:val="AAAAAA"/>
    </w:rPr>
  </w:style>
  <w:style w:type="character" w:customStyle="1" w:styleId="150">
    <w:name w:val="zy-fr-bj18"/>
    <w:basedOn w:val="20"/>
    <w:qFormat/>
    <w:uiPriority w:val="0"/>
  </w:style>
  <w:style w:type="character" w:customStyle="1" w:styleId="151">
    <w:name w:val="zy-fr-bj12"/>
    <w:basedOn w:val="20"/>
    <w:qFormat/>
    <w:uiPriority w:val="0"/>
  </w:style>
  <w:style w:type="character" w:customStyle="1" w:styleId="152">
    <w:name w:val="zy-fr-bj17"/>
    <w:basedOn w:val="20"/>
    <w:qFormat/>
    <w:uiPriority w:val="0"/>
  </w:style>
  <w:style w:type="character" w:customStyle="1" w:styleId="153">
    <w:name w:val="bsfw-sp3"/>
    <w:basedOn w:val="20"/>
    <w:qFormat/>
    <w:uiPriority w:val="0"/>
  </w:style>
  <w:style w:type="character" w:customStyle="1" w:styleId="154">
    <w:name w:val="zy-gr-bj24"/>
    <w:basedOn w:val="20"/>
    <w:qFormat/>
    <w:uiPriority w:val="0"/>
  </w:style>
  <w:style w:type="character" w:customStyle="1" w:styleId="155">
    <w:name w:val="bsfw-sp11"/>
    <w:basedOn w:val="20"/>
    <w:qFormat/>
    <w:uiPriority w:val="0"/>
    <w:rPr>
      <w:color w:val="FFFFFF"/>
      <w:shd w:val="clear" w:color="auto" w:fill="277E37"/>
    </w:rPr>
  </w:style>
  <w:style w:type="character" w:customStyle="1" w:styleId="156">
    <w:name w:val="xtb-gr-16"/>
    <w:basedOn w:val="20"/>
    <w:qFormat/>
    <w:uiPriority w:val="0"/>
  </w:style>
  <w:style w:type="character" w:customStyle="1" w:styleId="157">
    <w:name w:val="zy-gr-bj16"/>
    <w:basedOn w:val="20"/>
    <w:qFormat/>
    <w:uiPriority w:val="0"/>
  </w:style>
  <w:style w:type="character" w:customStyle="1" w:styleId="158">
    <w:name w:val="zx-span4"/>
    <w:basedOn w:val="20"/>
    <w:qFormat/>
    <w:uiPriority w:val="0"/>
  </w:style>
  <w:style w:type="paragraph" w:customStyle="1" w:styleId="159">
    <w:name w:val="正文首行缩进两字符"/>
    <w:basedOn w:val="1"/>
    <w:qFormat/>
    <w:uiPriority w:val="0"/>
    <w:pPr>
      <w:spacing w:line="360" w:lineRule="auto"/>
      <w:ind w:firstLine="200" w:firstLineChars="200"/>
    </w:pPr>
  </w:style>
  <w:style w:type="paragraph" w:customStyle="1" w:styleId="160">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1">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2">
    <w:name w:val="列出段落1"/>
    <w:basedOn w:val="1"/>
    <w:next w:val="1"/>
    <w:qFormat/>
    <w:uiPriority w:val="0"/>
    <w:pPr>
      <w:ind w:firstLine="420" w:firstLineChars="200"/>
    </w:pPr>
    <w:rPr>
      <w:rFonts w:ascii="Calibri" w:hAnsi="Calibri"/>
      <w:szCs w:val="22"/>
    </w:rPr>
  </w:style>
  <w:style w:type="paragraph" w:customStyle="1" w:styleId="16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4">
    <w:name w:val="样式2"/>
    <w:basedOn w:val="1"/>
    <w:qFormat/>
    <w:uiPriority w:val="0"/>
    <w:pPr>
      <w:spacing w:line="300" w:lineRule="auto"/>
      <w:jc w:val="center"/>
      <w:outlineLvl w:val="0"/>
    </w:pPr>
    <w:rPr>
      <w:b/>
      <w:sz w:val="24"/>
    </w:rPr>
  </w:style>
  <w:style w:type="paragraph" w:customStyle="1" w:styleId="16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table" w:customStyle="1" w:styleId="166">
    <w:name w:val="Table Normal"/>
    <w:unhideWhenUsed/>
    <w:qFormat/>
    <w:uiPriority w:val="0"/>
    <w:tblPr>
      <w:tblCellMar>
        <w:top w:w="0" w:type="dxa"/>
        <w:left w:w="0" w:type="dxa"/>
        <w:bottom w:w="0" w:type="dxa"/>
        <w:right w:w="0" w:type="dxa"/>
      </w:tblCellMar>
    </w:tblPr>
  </w:style>
  <w:style w:type="paragraph" w:customStyle="1" w:styleId="167">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8">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69">
    <w:name w:val="s3"/>
    <w:basedOn w:val="20"/>
    <w:qFormat/>
    <w:uiPriority w:val="0"/>
    <w:rPr>
      <w:rFonts w:hint="default" w:ascii="times" w:hAnsi="times" w:eastAsia="times" w:cs="time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1877</Words>
  <Characters>1953</Characters>
  <Lines>5</Lines>
  <Paragraphs>14</Paragraphs>
  <TotalTime>136</TotalTime>
  <ScaleCrop>false</ScaleCrop>
  <LinksUpToDate>false</LinksUpToDate>
  <CharactersWithSpaces>1960</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2022-07-09T08:12:00Z</dcterms:created>
  <dc:creator>大海</dc:creator>
  <cp:lastModifiedBy>langchao</cp:lastModifiedBy>
  <cp:lastPrinted>2024-06-16T15:54:00Z</cp:lastPrinted>
  <dcterms:modified xsi:type="dcterms:W3CDTF">2026-10-23T13:50:14Z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E2337FCC33C84320917E47F4D3C04D1C_13</vt:lpwstr>
  </property>
  <property fmtid="{D5CDD505-2E9C-101B-9397-08002B2CF9AE}" pid="4" name="KSOTemplateDocerSaveRecord">
    <vt:lpwstr>eyJoZGlkIjoiMTI0MDMzM2NhZWU3NDhiZGExOWY4MDIwNjMyNGRjMDkiLCJ1c2VySWQiOiIzOTA0NDE0MjYifQ==</vt:lpwstr>
  </property>
</Properties>
</file>